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65" w:rsidRPr="00A81980" w:rsidRDefault="00A81980" w:rsidP="0007202E">
      <w:pPr>
        <w:spacing w:line="240" w:lineRule="auto"/>
        <w:jc w:val="center"/>
        <w:rPr>
          <w:rFonts w:ascii="Times New Roman" w:hAnsi="Times New Roman" w:cs="Times New Roman"/>
          <w:b/>
          <w:sz w:val="24"/>
          <w:szCs w:val="24"/>
        </w:rPr>
      </w:pPr>
      <w:r w:rsidRPr="00A81980">
        <w:rPr>
          <w:rFonts w:ascii="Times New Roman" w:hAnsi="Times New Roman" w:cs="Times New Roman"/>
          <w:b/>
          <w:sz w:val="24"/>
          <w:szCs w:val="24"/>
          <w:lang w:val="id-ID"/>
        </w:rPr>
        <w:t>UPAYA MENINGKATKAN KETERAMPILAN LOMPAT JAUH GAYA JONGKOK MENGGUNAKAN ALAT MODIFIKASI</w:t>
      </w:r>
      <w:r w:rsidRPr="00A81980">
        <w:rPr>
          <w:rFonts w:ascii="Times New Roman" w:hAnsi="Times New Roman" w:cs="Times New Roman"/>
          <w:b/>
          <w:sz w:val="24"/>
          <w:szCs w:val="24"/>
        </w:rPr>
        <w:t xml:space="preserve"> SD</w:t>
      </w:r>
    </w:p>
    <w:p w:rsidR="0007202E" w:rsidRDefault="0007202E" w:rsidP="0007202E">
      <w:pPr>
        <w:spacing w:line="240" w:lineRule="auto"/>
        <w:jc w:val="center"/>
        <w:rPr>
          <w:rFonts w:ascii="Times New Roman" w:hAnsi="Times New Roman" w:cs="Times New Roman"/>
          <w:b/>
          <w:sz w:val="24"/>
          <w:szCs w:val="24"/>
          <w:lang w:val="en-ID"/>
        </w:rPr>
      </w:pPr>
    </w:p>
    <w:p w:rsidR="0007202E" w:rsidRPr="0007202E" w:rsidRDefault="0007202E" w:rsidP="0007202E">
      <w:pPr>
        <w:spacing w:line="240" w:lineRule="auto"/>
        <w:jc w:val="center"/>
        <w:rPr>
          <w:rFonts w:ascii="Times New Roman" w:hAnsi="Times New Roman" w:cs="Times New Roman"/>
          <w:b/>
          <w:sz w:val="24"/>
          <w:szCs w:val="24"/>
          <w:lang w:val="en-ID"/>
        </w:rPr>
      </w:pPr>
    </w:p>
    <w:p w:rsidR="00DC2565" w:rsidRPr="00DC2565" w:rsidRDefault="00A81980" w:rsidP="00DC2565">
      <w:pPr>
        <w:spacing w:line="240" w:lineRule="auto"/>
        <w:jc w:val="center"/>
        <w:rPr>
          <w:rFonts w:ascii="Bookman Old Style" w:hAnsi="Bookman Old Style" w:cs="Times New Roman"/>
          <w:b/>
          <w:sz w:val="24"/>
          <w:szCs w:val="24"/>
          <w:lang w:val="en-ID"/>
        </w:rPr>
      </w:pPr>
      <w:r>
        <w:rPr>
          <w:rFonts w:ascii="Times New Roman" w:hAnsi="Times New Roman" w:cs="Times New Roman"/>
          <w:b/>
          <w:sz w:val="24"/>
          <w:szCs w:val="24"/>
          <w:lang w:val="en-ID"/>
        </w:rPr>
        <w:t>Septianing Cahya Tias Asih</w:t>
      </w:r>
      <w:r w:rsidR="001D12AA">
        <w:rPr>
          <w:rFonts w:ascii="Times New Roman" w:hAnsi="Times New Roman" w:cs="Times New Roman"/>
          <w:b/>
          <w:sz w:val="24"/>
          <w:szCs w:val="24"/>
          <w:lang w:val="en-ID"/>
        </w:rPr>
        <w:t>¹, Herman Tarigan</w:t>
      </w:r>
      <w:r w:rsidR="00DC2565" w:rsidRPr="00DC2565">
        <w:rPr>
          <w:rFonts w:ascii="Times New Roman" w:hAnsi="Times New Roman" w:cs="Times New Roman"/>
          <w:b/>
          <w:sz w:val="24"/>
          <w:szCs w:val="24"/>
          <w:lang w:val="en-ID"/>
        </w:rPr>
        <w:t xml:space="preserve">², </w:t>
      </w:r>
      <w:r>
        <w:rPr>
          <w:rFonts w:ascii="Times New Roman" w:hAnsi="Times New Roman" w:cs="Times New Roman"/>
          <w:b/>
          <w:sz w:val="24"/>
          <w:szCs w:val="24"/>
          <w:lang w:val="en-ID"/>
        </w:rPr>
        <w:t>Ade Jubaedi</w:t>
      </w:r>
      <w:r w:rsidR="00DC2565" w:rsidRPr="00DC2565">
        <w:rPr>
          <w:rFonts w:ascii="Bookman Old Style" w:hAnsi="Bookman Old Style" w:cs="Times New Roman"/>
          <w:b/>
          <w:sz w:val="24"/>
          <w:szCs w:val="24"/>
          <w:lang w:val="en-ID"/>
        </w:rPr>
        <w:t>³</w:t>
      </w:r>
    </w:p>
    <w:p w:rsidR="00DC2565" w:rsidRDefault="00DC2565" w:rsidP="00DC2565">
      <w:pPr>
        <w:spacing w:line="240" w:lineRule="auto"/>
        <w:jc w:val="center"/>
        <w:rPr>
          <w:rFonts w:ascii="Times New Roman" w:hAnsi="Times New Roman" w:cs="Times New Roman"/>
          <w:sz w:val="24"/>
          <w:szCs w:val="24"/>
          <w:lang w:val="en-ID"/>
        </w:rPr>
      </w:pPr>
      <w:r w:rsidRPr="00DC2565">
        <w:rPr>
          <w:rFonts w:ascii="Times New Roman" w:hAnsi="Times New Roman" w:cs="Times New Roman"/>
          <w:sz w:val="24"/>
          <w:szCs w:val="24"/>
          <w:lang w:val="en-ID"/>
        </w:rPr>
        <w:t>Universitas Lampung (Unila) Jl.Prof. Sumantri Brojonegoro No. 1, Gedong Meneng, Bandar Lampung.</w:t>
      </w:r>
    </w:p>
    <w:p w:rsidR="00EF27A4" w:rsidRPr="00EF27A4" w:rsidRDefault="00EF27A4" w:rsidP="00EF27A4">
      <w:pPr>
        <w:pStyle w:val="ListParagraph"/>
        <w:spacing w:line="240" w:lineRule="auto"/>
        <w:ind w:left="1324"/>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Pr="00EF27A4">
        <w:rPr>
          <w:rFonts w:ascii="Times New Roman" w:hAnsi="Times New Roman" w:cs="Times New Roman"/>
          <w:sz w:val="24"/>
          <w:szCs w:val="24"/>
          <w:lang w:val="en-ID"/>
        </w:rPr>
        <w:t xml:space="preserve">e-mail: </w:t>
      </w:r>
      <w:hyperlink r:id="rId8" w:history="1">
        <w:r w:rsidR="009536A9" w:rsidRPr="009536A9">
          <w:rPr>
            <w:rStyle w:val="Hyperlink"/>
            <w:rFonts w:ascii="Times New Roman" w:hAnsi="Times New Roman" w:cs="Times New Roman"/>
            <w:sz w:val="24"/>
            <w:szCs w:val="24"/>
            <w:u w:val="none"/>
            <w:lang w:val="en-ID"/>
          </w:rPr>
          <w:t>septianingcahya@gmail.com</w:t>
        </w:r>
      </w:hyperlink>
      <w:r w:rsidRPr="00EF27A4">
        <w:rPr>
          <w:rFonts w:ascii="Times New Roman" w:hAnsi="Times New Roman" w:cs="Times New Roman"/>
          <w:sz w:val="24"/>
          <w:szCs w:val="24"/>
          <w:lang w:val="en-ID"/>
        </w:rPr>
        <w:t>, Telp: +628</w:t>
      </w:r>
      <w:r w:rsidR="009536A9">
        <w:rPr>
          <w:rFonts w:ascii="Times New Roman" w:hAnsi="Times New Roman" w:cs="Times New Roman"/>
          <w:sz w:val="24"/>
          <w:szCs w:val="24"/>
          <w:lang w:val="en-ID"/>
        </w:rPr>
        <w:t>2286423331</w:t>
      </w:r>
    </w:p>
    <w:p w:rsidR="00CD5CB9" w:rsidRDefault="00CD5CB9" w:rsidP="00DC2565">
      <w:pPr>
        <w:spacing w:line="240" w:lineRule="auto"/>
        <w:jc w:val="center"/>
        <w:rPr>
          <w:rFonts w:ascii="Times New Roman" w:hAnsi="Times New Roman" w:cs="Times New Roman"/>
          <w:sz w:val="24"/>
          <w:szCs w:val="24"/>
          <w:lang w:val="en-ID"/>
        </w:rPr>
      </w:pPr>
    </w:p>
    <w:p w:rsidR="00CD5CB9" w:rsidRDefault="00CD5CB9" w:rsidP="00DC2565">
      <w:pPr>
        <w:spacing w:line="240" w:lineRule="auto"/>
        <w:jc w:val="center"/>
        <w:rPr>
          <w:rFonts w:ascii="Times New Roman" w:hAnsi="Times New Roman" w:cs="Times New Roman"/>
          <w:sz w:val="24"/>
          <w:szCs w:val="24"/>
          <w:lang w:val="en-ID"/>
        </w:rPr>
      </w:pPr>
    </w:p>
    <w:p w:rsidR="007A694A" w:rsidRDefault="007A694A" w:rsidP="007A694A">
      <w:pPr>
        <w:spacing w:line="240" w:lineRule="auto"/>
        <w:jc w:val="both"/>
        <w:rPr>
          <w:rFonts w:ascii="Times New Roman" w:hAnsi="Times New Roman" w:cs="Times New Roman"/>
        </w:rPr>
      </w:pPr>
      <w:r w:rsidRPr="007A694A">
        <w:rPr>
          <w:rStyle w:val="tlid-translation"/>
          <w:rFonts w:ascii="Times New Roman" w:hAnsi="Times New Roman" w:cs="Times New Roman"/>
          <w:b/>
        </w:rPr>
        <w:t>Abstract:</w:t>
      </w:r>
      <w:r w:rsidRPr="007A694A">
        <w:rPr>
          <w:rStyle w:val="tlid-translation"/>
          <w:rFonts w:ascii="Times New Roman" w:hAnsi="Times New Roman" w:cs="Times New Roman"/>
        </w:rPr>
        <w:t xml:space="preserve"> The purpose of this study was to determine the effectiveness of long jump skills through learning media in students of SDN 6 Bandung Baru. The method used in the implementation of this research is PTK (Class Action Research). The subject of this study were 24th grade students of SD Negeri 6 Bandung Baru. The technique of collecting data is a squat style long jump skill test. This study uses the Classroom Action Research approach with research procedures covering planning, acting, observation, and reflecting in 3 cycles. The results showed that the application of modification of learning media can improve learning outcomes squat style long jump in class V students of SD Negeri 6 Bandung Baru. From the results of the analysis obtained there is an increase in conditions from initial observations to cycle I, cycle II, and cycle III. From the assessment of all aspects of learning obtained the percentage of completeness of long jump learning outcomes in the initial conditions (4</w:t>
      </w:r>
      <w:r w:rsidR="00285289">
        <w:rPr>
          <w:rStyle w:val="tlid-translation"/>
          <w:rFonts w:ascii="Times New Roman" w:hAnsi="Times New Roman" w:cs="Times New Roman"/>
        </w:rPr>
        <w:t xml:space="preserve"> </w:t>
      </w:r>
      <w:r w:rsidRPr="007A694A">
        <w:rPr>
          <w:rStyle w:val="tlid-translation"/>
          <w:rFonts w:ascii="Times New Roman" w:hAnsi="Times New Roman" w:cs="Times New Roman"/>
        </w:rPr>
        <w:t>%), Cycle I (21</w:t>
      </w:r>
      <w:r w:rsidR="00285289">
        <w:rPr>
          <w:rStyle w:val="tlid-translation"/>
          <w:rFonts w:ascii="Times New Roman" w:hAnsi="Times New Roman" w:cs="Times New Roman"/>
        </w:rPr>
        <w:t xml:space="preserve"> </w:t>
      </w:r>
      <w:r w:rsidRPr="007A694A">
        <w:rPr>
          <w:rStyle w:val="tlid-translation"/>
          <w:rFonts w:ascii="Times New Roman" w:hAnsi="Times New Roman" w:cs="Times New Roman"/>
        </w:rPr>
        <w:t>%), Cycle II (5</w:t>
      </w:r>
      <w:r w:rsidR="00285289">
        <w:rPr>
          <w:rStyle w:val="tlid-translation"/>
          <w:rFonts w:ascii="Times New Roman" w:hAnsi="Times New Roman" w:cs="Times New Roman"/>
        </w:rPr>
        <w:t xml:space="preserve"> </w:t>
      </w:r>
      <w:r w:rsidRPr="007A694A">
        <w:rPr>
          <w:rStyle w:val="tlid-translation"/>
          <w:rFonts w:ascii="Times New Roman" w:hAnsi="Times New Roman" w:cs="Times New Roman"/>
        </w:rPr>
        <w:t>%), and Cycle 3 (87</w:t>
      </w:r>
      <w:r w:rsidR="00285289">
        <w:rPr>
          <w:rStyle w:val="tlid-translation"/>
          <w:rFonts w:ascii="Times New Roman" w:hAnsi="Times New Roman" w:cs="Times New Roman"/>
        </w:rPr>
        <w:t xml:space="preserve"> </w:t>
      </w:r>
      <w:r w:rsidRPr="007A694A">
        <w:rPr>
          <w:rStyle w:val="tlid-translation"/>
          <w:rFonts w:ascii="Times New Roman" w:hAnsi="Times New Roman" w:cs="Times New Roman"/>
        </w:rPr>
        <w:t>%), so that the initial conditions to Cycle III amounting</w:t>
      </w:r>
      <w:r>
        <w:rPr>
          <w:rStyle w:val="tlid-translation"/>
          <w:rFonts w:ascii="Times New Roman" w:hAnsi="Times New Roman" w:cs="Times New Roman"/>
        </w:rPr>
        <w:t xml:space="preserve"> </w:t>
      </w:r>
      <w:r w:rsidRPr="007A694A">
        <w:rPr>
          <w:rStyle w:val="tlid-translation"/>
          <w:rFonts w:ascii="Times New Roman" w:hAnsi="Times New Roman" w:cs="Times New Roman"/>
        </w:rPr>
        <w:t>to</w:t>
      </w:r>
      <w:r>
        <w:rPr>
          <w:rStyle w:val="tlid-translation"/>
          <w:rFonts w:ascii="Times New Roman" w:hAnsi="Times New Roman" w:cs="Times New Roman"/>
        </w:rPr>
        <w:t xml:space="preserve"> </w:t>
      </w:r>
      <w:r w:rsidRPr="007A694A">
        <w:rPr>
          <w:rStyle w:val="tlid-translation"/>
          <w:rFonts w:ascii="Times New Roman" w:hAnsi="Times New Roman" w:cs="Times New Roman"/>
        </w:rPr>
        <w:t>(83</w:t>
      </w:r>
      <w:r w:rsidR="00285289">
        <w:rPr>
          <w:rStyle w:val="tlid-translation"/>
          <w:rFonts w:ascii="Times New Roman" w:hAnsi="Times New Roman" w:cs="Times New Roman"/>
        </w:rPr>
        <w:t xml:space="preserve"> </w:t>
      </w:r>
      <w:r w:rsidRPr="007A694A">
        <w:rPr>
          <w:rStyle w:val="tlid-translation"/>
          <w:rFonts w:ascii="Times New Roman" w:hAnsi="Times New Roman" w:cs="Times New Roman"/>
        </w:rPr>
        <w:t>%).</w:t>
      </w:r>
    </w:p>
    <w:p w:rsidR="007A694A" w:rsidRPr="007A694A" w:rsidRDefault="007A694A" w:rsidP="007A694A">
      <w:pPr>
        <w:spacing w:line="240" w:lineRule="auto"/>
        <w:jc w:val="both"/>
        <w:rPr>
          <w:rFonts w:ascii="Times New Roman" w:hAnsi="Times New Roman" w:cs="Times New Roman"/>
        </w:rPr>
      </w:pPr>
    </w:p>
    <w:p w:rsidR="007A694A" w:rsidRDefault="007A694A" w:rsidP="007A694A">
      <w:pPr>
        <w:spacing w:line="240" w:lineRule="auto"/>
        <w:ind w:right="4" w:firstLine="18"/>
        <w:jc w:val="both"/>
        <w:rPr>
          <w:rStyle w:val="tlid-translation"/>
          <w:rFonts w:ascii="Times New Roman" w:hAnsi="Times New Roman" w:cs="Times New Roman"/>
        </w:rPr>
      </w:pPr>
      <w:r w:rsidRPr="007A694A">
        <w:rPr>
          <w:rStyle w:val="tlid-translation"/>
          <w:rFonts w:ascii="Times New Roman" w:hAnsi="Times New Roman" w:cs="Times New Roman"/>
          <w:b/>
        </w:rPr>
        <w:t>Keywords:</w:t>
      </w:r>
      <w:r w:rsidRPr="007A694A">
        <w:rPr>
          <w:rStyle w:val="tlid-translation"/>
          <w:rFonts w:ascii="Times New Roman" w:hAnsi="Times New Roman" w:cs="Times New Roman"/>
        </w:rPr>
        <w:t xml:space="preserve"> Squat Jumps, Wooden Goals, Hulahop, and Balls</w:t>
      </w:r>
      <w:r>
        <w:rPr>
          <w:rStyle w:val="tlid-translation"/>
          <w:rFonts w:ascii="Times New Roman" w:hAnsi="Times New Roman" w:cs="Times New Roman"/>
        </w:rPr>
        <w:tab/>
      </w:r>
    </w:p>
    <w:p w:rsidR="007A694A" w:rsidRDefault="007A694A" w:rsidP="007A694A">
      <w:pPr>
        <w:spacing w:line="240" w:lineRule="auto"/>
        <w:ind w:right="4" w:firstLine="18"/>
        <w:jc w:val="both"/>
        <w:rPr>
          <w:rFonts w:ascii="Times New Roman" w:hAnsi="Times New Roman" w:cs="Times New Roman"/>
          <w:b/>
          <w:lang w:val="en-ID"/>
        </w:rPr>
      </w:pPr>
    </w:p>
    <w:p w:rsidR="007A694A" w:rsidRDefault="007A694A" w:rsidP="007A694A">
      <w:pPr>
        <w:spacing w:line="240" w:lineRule="auto"/>
        <w:ind w:right="4" w:firstLine="18"/>
        <w:jc w:val="both"/>
        <w:rPr>
          <w:rFonts w:ascii="Times New Roman" w:hAnsi="Times New Roman" w:cs="Times New Roman"/>
          <w:b/>
          <w:lang w:val="en-ID"/>
        </w:rPr>
      </w:pPr>
    </w:p>
    <w:p w:rsidR="007A694A" w:rsidRPr="007A694A" w:rsidRDefault="001D12AA" w:rsidP="007A694A">
      <w:pPr>
        <w:spacing w:line="240" w:lineRule="auto"/>
        <w:ind w:right="4" w:firstLine="18"/>
        <w:jc w:val="both"/>
        <w:rPr>
          <w:rFonts w:ascii="Times New Roman" w:hAnsi="Times New Roman" w:cs="Times New Roman"/>
          <w:lang w:eastAsia="id-ID"/>
        </w:rPr>
      </w:pPr>
      <w:r w:rsidRPr="007A694A">
        <w:rPr>
          <w:rFonts w:ascii="Times New Roman" w:hAnsi="Times New Roman" w:cs="Times New Roman"/>
          <w:b/>
          <w:lang w:val="en-ID"/>
        </w:rPr>
        <w:t>Abstrak</w:t>
      </w:r>
      <w:r w:rsidR="00EF27A4" w:rsidRPr="007A694A">
        <w:rPr>
          <w:rFonts w:ascii="Times New Roman" w:hAnsi="Times New Roman" w:cs="Times New Roman"/>
          <w:b/>
          <w:lang w:val="en-ID"/>
        </w:rPr>
        <w:t>:</w:t>
      </w:r>
      <w:r w:rsidR="00EF27A4" w:rsidRPr="007A694A">
        <w:rPr>
          <w:rFonts w:ascii="Times New Roman" w:hAnsi="Times New Roman" w:cs="Times New Roman"/>
          <w:lang w:val="en-ID"/>
        </w:rPr>
        <w:t xml:space="preserve"> </w:t>
      </w:r>
      <w:r w:rsidR="007A694A" w:rsidRPr="007A694A">
        <w:rPr>
          <w:rFonts w:ascii="Times New Roman" w:hAnsi="Times New Roman" w:cs="Times New Roman"/>
        </w:rPr>
        <w:t xml:space="preserve">Tujuan penelitian ini adalah untuk mengetahui efektivitas </w:t>
      </w:r>
      <w:r w:rsidR="007A694A" w:rsidRPr="007A694A">
        <w:rPr>
          <w:rFonts w:ascii="Times New Roman" w:hAnsi="Times New Roman" w:cs="Times New Roman"/>
          <w:lang w:eastAsia="id-ID"/>
        </w:rPr>
        <w:t>keterampilan lompat ja</w:t>
      </w:r>
      <w:r w:rsidR="007A694A" w:rsidRPr="007A694A">
        <w:rPr>
          <w:rFonts w:ascii="Times New Roman" w:hAnsi="Times New Roman" w:cs="Times New Roman"/>
          <w:lang w:val="id-ID" w:eastAsia="id-ID"/>
        </w:rPr>
        <w:t>uh</w:t>
      </w:r>
      <w:r w:rsidR="007A694A" w:rsidRPr="007A694A">
        <w:rPr>
          <w:rFonts w:ascii="Times New Roman" w:hAnsi="Times New Roman" w:cs="Times New Roman"/>
          <w:lang w:eastAsia="id-ID"/>
        </w:rPr>
        <w:t xml:space="preserve"> melalui media pembelajaran pada </w:t>
      </w:r>
      <w:r w:rsidR="007A694A" w:rsidRPr="007A694A">
        <w:rPr>
          <w:rFonts w:ascii="Times New Roman" w:hAnsi="Times New Roman" w:cs="Times New Roman"/>
          <w:lang w:val="id-ID" w:eastAsia="id-ID"/>
        </w:rPr>
        <w:t>s</w:t>
      </w:r>
      <w:r w:rsidR="007A694A" w:rsidRPr="007A694A">
        <w:rPr>
          <w:rFonts w:ascii="Times New Roman" w:hAnsi="Times New Roman" w:cs="Times New Roman"/>
          <w:lang w:eastAsia="id-ID"/>
        </w:rPr>
        <w:t xml:space="preserve">iswa </w:t>
      </w:r>
      <w:r w:rsidR="007A694A" w:rsidRPr="007A694A">
        <w:rPr>
          <w:rFonts w:ascii="Times New Roman" w:hAnsi="Times New Roman" w:cs="Times New Roman"/>
          <w:lang w:val="id-ID" w:eastAsia="id-ID"/>
        </w:rPr>
        <w:t>SD Negeri 6 Bandung Baru</w:t>
      </w:r>
      <w:r w:rsidR="007A694A" w:rsidRPr="007A694A">
        <w:rPr>
          <w:rFonts w:ascii="Times New Roman" w:hAnsi="Times New Roman" w:cs="Times New Roman"/>
          <w:lang w:eastAsia="id-ID"/>
        </w:rPr>
        <w:t xml:space="preserve">. Metode yang digunakan dalam pelaksanaan penelitian ini adalah </w:t>
      </w:r>
      <w:r w:rsidR="007A694A" w:rsidRPr="007A694A">
        <w:rPr>
          <w:rFonts w:ascii="Times New Roman" w:hAnsi="Times New Roman" w:cs="Times New Roman"/>
          <w:lang w:val="nb-NO"/>
        </w:rPr>
        <w:t>PTK (Penelitian Tindakan Kelas)</w:t>
      </w:r>
      <w:r w:rsidR="007A694A" w:rsidRPr="007A694A">
        <w:rPr>
          <w:rFonts w:ascii="Times New Roman" w:hAnsi="Times New Roman" w:cs="Times New Roman"/>
          <w:i/>
        </w:rPr>
        <w:t xml:space="preserve">. </w:t>
      </w:r>
      <w:r w:rsidR="007A694A" w:rsidRPr="007A694A">
        <w:rPr>
          <w:rFonts w:ascii="Times New Roman" w:hAnsi="Times New Roman" w:cs="Times New Roman"/>
          <w:lang w:eastAsia="id-ID"/>
        </w:rPr>
        <w:t xml:space="preserve">Subjek penelitian ini adalah siswa kelas </w:t>
      </w:r>
      <w:r w:rsidR="007A694A" w:rsidRPr="007A694A">
        <w:rPr>
          <w:rFonts w:ascii="Times New Roman" w:hAnsi="Times New Roman" w:cs="Times New Roman"/>
          <w:lang w:val="id-ID" w:eastAsia="id-ID"/>
        </w:rPr>
        <w:t xml:space="preserve">V </w:t>
      </w:r>
      <w:r w:rsidR="007A694A" w:rsidRPr="007A694A">
        <w:rPr>
          <w:rFonts w:ascii="Times New Roman" w:hAnsi="Times New Roman" w:cs="Times New Roman"/>
          <w:lang w:eastAsia="id-ID"/>
        </w:rPr>
        <w:t>S</w:t>
      </w:r>
      <w:r w:rsidR="007A694A" w:rsidRPr="007A694A">
        <w:rPr>
          <w:rFonts w:ascii="Times New Roman" w:hAnsi="Times New Roman" w:cs="Times New Roman"/>
          <w:lang w:val="id-ID" w:eastAsia="id-ID"/>
        </w:rPr>
        <w:t>D</w:t>
      </w:r>
      <w:r w:rsidR="007A694A" w:rsidRPr="007A694A">
        <w:rPr>
          <w:rFonts w:ascii="Times New Roman" w:hAnsi="Times New Roman" w:cs="Times New Roman"/>
          <w:lang w:eastAsia="id-ID"/>
        </w:rPr>
        <w:t xml:space="preserve"> Negeri </w:t>
      </w:r>
      <w:r w:rsidR="007A694A" w:rsidRPr="007A694A">
        <w:rPr>
          <w:rFonts w:ascii="Times New Roman" w:hAnsi="Times New Roman" w:cs="Times New Roman"/>
          <w:lang w:val="id-ID" w:eastAsia="id-ID"/>
        </w:rPr>
        <w:t>6 Bandung Baru</w:t>
      </w:r>
      <w:r w:rsidR="007A694A" w:rsidRPr="007A694A">
        <w:rPr>
          <w:rFonts w:ascii="Times New Roman" w:hAnsi="Times New Roman" w:cs="Times New Roman"/>
          <w:lang w:eastAsia="id-ID"/>
        </w:rPr>
        <w:t xml:space="preserve"> berjumlah </w:t>
      </w:r>
      <w:r w:rsidR="007A694A" w:rsidRPr="007A694A">
        <w:rPr>
          <w:rFonts w:ascii="Times New Roman" w:hAnsi="Times New Roman" w:cs="Times New Roman"/>
          <w:lang w:val="id-ID" w:eastAsia="id-ID"/>
        </w:rPr>
        <w:t>24</w:t>
      </w:r>
      <w:r w:rsidR="007A694A" w:rsidRPr="007A694A">
        <w:rPr>
          <w:rFonts w:ascii="Times New Roman" w:hAnsi="Times New Roman" w:cs="Times New Roman"/>
          <w:lang w:eastAsia="id-ID"/>
        </w:rPr>
        <w:t xml:space="preserve"> siswa</w:t>
      </w:r>
      <w:r w:rsidR="007A694A" w:rsidRPr="007A694A">
        <w:rPr>
          <w:rFonts w:ascii="Times New Roman" w:hAnsi="Times New Roman" w:cs="Times New Roman"/>
        </w:rPr>
        <w:t xml:space="preserve">. </w:t>
      </w:r>
      <w:r w:rsidR="007A694A" w:rsidRPr="007A694A">
        <w:rPr>
          <w:rFonts w:ascii="Times New Roman" w:hAnsi="Times New Roman" w:cs="Times New Roman"/>
          <w:lang w:eastAsia="id-ID"/>
        </w:rPr>
        <w:t xml:space="preserve">Teknik pengumpulan data melalui tes keterampilan </w:t>
      </w:r>
      <w:r w:rsidR="007A694A" w:rsidRPr="007A694A">
        <w:rPr>
          <w:rFonts w:ascii="Times New Roman" w:hAnsi="Times New Roman" w:cs="Times New Roman"/>
          <w:i/>
          <w:iCs/>
          <w:lang w:val="id-ID" w:eastAsia="id-ID"/>
        </w:rPr>
        <w:t>lompat jauh gaya jongkok</w:t>
      </w:r>
      <w:r w:rsidR="007A694A" w:rsidRPr="007A694A">
        <w:rPr>
          <w:rFonts w:ascii="Times New Roman" w:hAnsi="Times New Roman" w:cs="Times New Roman"/>
          <w:lang w:eastAsia="id-ID"/>
        </w:rPr>
        <w:t xml:space="preserve">. Penelitian ini menggunakan pendekatan Penelitian Tindakan Kelas dengan prosedur penelitian meliputi </w:t>
      </w:r>
      <w:r w:rsidR="007A694A" w:rsidRPr="007A694A">
        <w:rPr>
          <w:rFonts w:ascii="Times New Roman" w:hAnsi="Times New Roman" w:cs="Times New Roman"/>
          <w:i/>
          <w:iCs/>
          <w:lang w:eastAsia="id-ID"/>
        </w:rPr>
        <w:t>planning, acting, observation, dan reflecting</w:t>
      </w:r>
      <w:r w:rsidR="007A694A" w:rsidRPr="007A694A">
        <w:rPr>
          <w:rFonts w:ascii="Times New Roman" w:hAnsi="Times New Roman" w:cs="Times New Roman"/>
          <w:i/>
          <w:iCs/>
          <w:lang w:val="id-ID" w:eastAsia="id-ID"/>
        </w:rPr>
        <w:t xml:space="preserve"> </w:t>
      </w:r>
      <w:r w:rsidR="007A694A" w:rsidRPr="007A694A">
        <w:rPr>
          <w:rFonts w:ascii="Times New Roman" w:hAnsi="Times New Roman" w:cs="Times New Roman"/>
          <w:lang w:eastAsia="id-ID"/>
        </w:rPr>
        <w:t xml:space="preserve">sebanyak 3 siklus. </w:t>
      </w:r>
      <w:r w:rsidR="007A694A" w:rsidRPr="007A694A">
        <w:rPr>
          <w:rFonts w:ascii="Times New Roman" w:hAnsi="Times New Roman" w:cs="Times New Roman"/>
        </w:rPr>
        <w:t xml:space="preserve">Hasil penelitian menunjukan bahwa penerapan modifikasi media pembelajaran dapat meningkatkan hasil belajar </w:t>
      </w:r>
      <w:r w:rsidR="007A694A" w:rsidRPr="007A694A">
        <w:rPr>
          <w:rFonts w:ascii="Times New Roman" w:hAnsi="Times New Roman" w:cs="Times New Roman"/>
          <w:iCs/>
        </w:rPr>
        <w:t>lompat jauh gaya jongkok</w:t>
      </w:r>
      <w:r w:rsidR="007A694A" w:rsidRPr="007A694A">
        <w:rPr>
          <w:rFonts w:ascii="Times New Roman" w:hAnsi="Times New Roman" w:cs="Times New Roman"/>
        </w:rPr>
        <w:t xml:space="preserve"> pada siswa kelas V SD Negeri 6 Bandung Baru. Dari hasil analisis yang diperoleh terdapat peningkatan kondisi dari observasi awal ke siklus I, siklus II, dan siklus III. Dari penilaian seluruh aspek pembelajaran diperoleh prosentase ketuntasan hasil belajar </w:t>
      </w:r>
      <w:r w:rsidR="007A694A" w:rsidRPr="007A694A">
        <w:rPr>
          <w:rFonts w:ascii="Times New Roman" w:hAnsi="Times New Roman" w:cs="Times New Roman"/>
          <w:iCs/>
        </w:rPr>
        <w:t xml:space="preserve">lompat jauh </w:t>
      </w:r>
      <w:r w:rsidR="007A694A" w:rsidRPr="007A694A">
        <w:rPr>
          <w:rFonts w:ascii="Times New Roman" w:hAnsi="Times New Roman" w:cs="Times New Roman"/>
        </w:rPr>
        <w:t>pada kondisi awal (4 %), Siklus I (21 %), Siklus II (50</w:t>
      </w:r>
      <w:r w:rsidR="007A694A">
        <w:rPr>
          <w:rFonts w:ascii="Times New Roman" w:hAnsi="Times New Roman" w:cs="Times New Roman"/>
        </w:rPr>
        <w:t xml:space="preserve"> </w:t>
      </w:r>
      <w:r w:rsidR="007A694A" w:rsidRPr="007A694A">
        <w:rPr>
          <w:rFonts w:ascii="Times New Roman" w:hAnsi="Times New Roman" w:cs="Times New Roman"/>
        </w:rPr>
        <w:t>%), dan Siklus 3 (87 %), sehingga peningkatan kondisi awal ke Siklus III sebesar (83 %).</w:t>
      </w:r>
    </w:p>
    <w:p w:rsidR="00CD5CB9" w:rsidRPr="007A694A" w:rsidRDefault="00CD5CB9" w:rsidP="00CD5CB9">
      <w:pPr>
        <w:spacing w:line="240" w:lineRule="auto"/>
        <w:jc w:val="both"/>
        <w:rPr>
          <w:rFonts w:ascii="Times New Roman" w:hAnsi="Times New Roman" w:cs="Times New Roman"/>
        </w:rPr>
      </w:pPr>
    </w:p>
    <w:p w:rsidR="007A694A" w:rsidRPr="007A694A" w:rsidRDefault="007A694A" w:rsidP="007A694A">
      <w:pPr>
        <w:pStyle w:val="Default"/>
        <w:ind w:left="993"/>
        <w:jc w:val="both"/>
        <w:rPr>
          <w:sz w:val="22"/>
          <w:szCs w:val="22"/>
        </w:rPr>
      </w:pPr>
      <w:r w:rsidRPr="007A694A">
        <w:rPr>
          <w:b/>
          <w:sz w:val="22"/>
          <w:szCs w:val="22"/>
        </w:rPr>
        <w:t>Kata Kunci</w:t>
      </w:r>
      <w:r w:rsidRPr="007A694A">
        <w:rPr>
          <w:sz w:val="22"/>
          <w:szCs w:val="22"/>
        </w:rPr>
        <w:t xml:space="preserve"> : </w:t>
      </w:r>
      <w:r w:rsidRPr="007A694A">
        <w:rPr>
          <w:sz w:val="22"/>
          <w:szCs w:val="22"/>
          <w:lang w:val="en-US"/>
        </w:rPr>
        <w:t>L</w:t>
      </w:r>
      <w:r w:rsidRPr="007A694A">
        <w:rPr>
          <w:sz w:val="22"/>
          <w:szCs w:val="22"/>
        </w:rPr>
        <w:t xml:space="preserve">ompat </w:t>
      </w:r>
      <w:r w:rsidRPr="007A694A">
        <w:rPr>
          <w:sz w:val="22"/>
          <w:szCs w:val="22"/>
          <w:lang w:val="en-US"/>
        </w:rPr>
        <w:t>J</w:t>
      </w:r>
      <w:r w:rsidRPr="007A694A">
        <w:rPr>
          <w:sz w:val="22"/>
          <w:szCs w:val="22"/>
        </w:rPr>
        <w:t xml:space="preserve">ongkok, </w:t>
      </w:r>
      <w:r w:rsidRPr="007A694A">
        <w:rPr>
          <w:sz w:val="22"/>
          <w:szCs w:val="22"/>
          <w:lang w:val="en-US"/>
        </w:rPr>
        <w:t>G</w:t>
      </w:r>
      <w:r w:rsidRPr="007A694A">
        <w:rPr>
          <w:sz w:val="22"/>
          <w:szCs w:val="22"/>
        </w:rPr>
        <w:t xml:space="preserve">awang </w:t>
      </w:r>
      <w:r w:rsidRPr="007A694A">
        <w:rPr>
          <w:sz w:val="22"/>
          <w:szCs w:val="22"/>
          <w:lang w:val="en-US"/>
        </w:rPr>
        <w:t>K</w:t>
      </w:r>
      <w:r w:rsidRPr="007A694A">
        <w:rPr>
          <w:sz w:val="22"/>
          <w:szCs w:val="22"/>
        </w:rPr>
        <w:t xml:space="preserve">ayu, </w:t>
      </w:r>
      <w:r w:rsidRPr="007A694A">
        <w:rPr>
          <w:sz w:val="22"/>
          <w:szCs w:val="22"/>
          <w:lang w:val="en-US"/>
        </w:rPr>
        <w:t>H</w:t>
      </w:r>
      <w:r w:rsidRPr="007A694A">
        <w:rPr>
          <w:sz w:val="22"/>
          <w:szCs w:val="22"/>
        </w:rPr>
        <w:t xml:space="preserve">ulahop, dan </w:t>
      </w:r>
      <w:r w:rsidRPr="007A694A">
        <w:rPr>
          <w:sz w:val="22"/>
          <w:szCs w:val="22"/>
          <w:lang w:val="en-US"/>
        </w:rPr>
        <w:t>B</w:t>
      </w:r>
      <w:r w:rsidRPr="007A694A">
        <w:rPr>
          <w:sz w:val="22"/>
          <w:szCs w:val="22"/>
        </w:rPr>
        <w:t>ola</w:t>
      </w:r>
    </w:p>
    <w:p w:rsidR="00652CDF" w:rsidRDefault="00652CDF" w:rsidP="007A694A">
      <w:pPr>
        <w:spacing w:line="240" w:lineRule="auto"/>
        <w:ind w:left="0"/>
        <w:jc w:val="both"/>
        <w:rPr>
          <w:rFonts w:ascii="Calibri"/>
        </w:rPr>
      </w:pPr>
    </w:p>
    <w:p w:rsidR="007A694A" w:rsidRPr="007A694A" w:rsidRDefault="007A694A" w:rsidP="007A694A">
      <w:pPr>
        <w:spacing w:line="240" w:lineRule="auto"/>
        <w:ind w:left="0"/>
        <w:jc w:val="both"/>
        <w:rPr>
          <w:rFonts w:ascii="Times New Roman" w:hAnsi="Times New Roman"/>
          <w:b/>
          <w:sz w:val="24"/>
          <w:szCs w:val="24"/>
        </w:rPr>
      </w:pPr>
    </w:p>
    <w:p w:rsidR="00CD5CB9" w:rsidRPr="007A694A" w:rsidRDefault="00CD5CB9" w:rsidP="007A694A">
      <w:pPr>
        <w:tabs>
          <w:tab w:val="left" w:pos="8540"/>
        </w:tabs>
        <w:spacing w:line="240" w:lineRule="auto"/>
        <w:jc w:val="both"/>
        <w:rPr>
          <w:rFonts w:ascii="Times New Roman" w:hAnsi="Times New Roman" w:cs="Times New Roman"/>
          <w:b/>
          <w:sz w:val="24"/>
          <w:szCs w:val="24"/>
        </w:rPr>
      </w:pPr>
    </w:p>
    <w:p w:rsidR="001D12AA" w:rsidRPr="007A694A" w:rsidRDefault="001D12AA" w:rsidP="00BF2842">
      <w:pPr>
        <w:spacing w:line="240" w:lineRule="auto"/>
        <w:rPr>
          <w:rFonts w:ascii="Times New Roman" w:hAnsi="Times New Roman" w:cs="Times New Roman"/>
          <w:b/>
          <w:sz w:val="24"/>
          <w:szCs w:val="24"/>
        </w:rPr>
      </w:pPr>
    </w:p>
    <w:p w:rsidR="001D12AA" w:rsidRDefault="001D12AA" w:rsidP="00BF2842">
      <w:pPr>
        <w:spacing w:line="240" w:lineRule="auto"/>
        <w:rPr>
          <w:rFonts w:ascii="Times New Roman" w:hAnsi="Times New Roman" w:cs="Times New Roman"/>
          <w:b/>
          <w:sz w:val="24"/>
          <w:szCs w:val="24"/>
        </w:rPr>
      </w:pPr>
    </w:p>
    <w:p w:rsidR="001D12AA" w:rsidRDefault="001D12AA" w:rsidP="00BF2842">
      <w:pPr>
        <w:spacing w:line="240" w:lineRule="auto"/>
        <w:rPr>
          <w:rFonts w:ascii="Times New Roman" w:hAnsi="Times New Roman" w:cs="Times New Roman"/>
          <w:b/>
          <w:sz w:val="24"/>
          <w:szCs w:val="24"/>
        </w:rPr>
      </w:pPr>
    </w:p>
    <w:p w:rsidR="00652CDF" w:rsidRDefault="00652CDF" w:rsidP="00652CDF">
      <w:pPr>
        <w:spacing w:line="240" w:lineRule="auto"/>
        <w:ind w:left="0"/>
        <w:rPr>
          <w:rFonts w:ascii="Times New Roman" w:hAnsi="Times New Roman" w:cs="Times New Roman"/>
          <w:b/>
          <w:sz w:val="24"/>
          <w:szCs w:val="24"/>
        </w:rPr>
      </w:pPr>
    </w:p>
    <w:p w:rsidR="00652CDF" w:rsidRDefault="00652CDF" w:rsidP="00377148">
      <w:pPr>
        <w:spacing w:line="240" w:lineRule="auto"/>
        <w:ind w:left="0"/>
        <w:rPr>
          <w:rFonts w:ascii="Times New Roman" w:hAnsi="Times New Roman" w:cs="Times New Roman"/>
          <w:b/>
          <w:sz w:val="24"/>
          <w:szCs w:val="24"/>
        </w:rPr>
      </w:pPr>
    </w:p>
    <w:p w:rsidR="00377148" w:rsidRDefault="00377148" w:rsidP="00377148">
      <w:pPr>
        <w:spacing w:line="240" w:lineRule="auto"/>
        <w:ind w:left="0"/>
        <w:rPr>
          <w:rFonts w:ascii="Times New Roman" w:hAnsi="Times New Roman" w:cs="Times New Roman"/>
          <w:b/>
          <w:sz w:val="24"/>
          <w:szCs w:val="24"/>
        </w:rPr>
        <w:sectPr w:rsidR="00377148" w:rsidSect="001D12AA">
          <w:headerReference w:type="default" r:id="rId9"/>
          <w:footerReference w:type="default" r:id="rId10"/>
          <w:pgSz w:w="12240" w:h="15840"/>
          <w:pgMar w:top="1440" w:right="1440" w:bottom="1440" w:left="1440" w:header="708" w:footer="708" w:gutter="0"/>
          <w:cols w:space="708"/>
          <w:docGrid w:linePitch="360"/>
        </w:sectPr>
      </w:pPr>
    </w:p>
    <w:p w:rsidR="00F87064" w:rsidRDefault="00652CDF" w:rsidP="00652CDF">
      <w:pPr>
        <w:spacing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D5CB9" w:rsidRPr="003A1411">
        <w:rPr>
          <w:rFonts w:ascii="Times New Roman" w:hAnsi="Times New Roman" w:cs="Times New Roman"/>
          <w:b/>
          <w:sz w:val="24"/>
          <w:szCs w:val="24"/>
        </w:rPr>
        <w:t>P</w:t>
      </w:r>
      <w:r w:rsidR="00BF2842">
        <w:rPr>
          <w:rFonts w:ascii="Times New Roman" w:hAnsi="Times New Roman" w:cs="Times New Roman"/>
          <w:b/>
          <w:sz w:val="24"/>
          <w:szCs w:val="24"/>
        </w:rPr>
        <w:t>ENDAHULUAN</w:t>
      </w:r>
      <w:r w:rsidR="00F37E22">
        <w:rPr>
          <w:rFonts w:ascii="Times New Roman" w:hAnsi="Times New Roman" w:cs="Times New Roman"/>
          <w:b/>
          <w:sz w:val="24"/>
          <w:szCs w:val="24"/>
        </w:rPr>
        <w:t xml:space="preserve"> </w:t>
      </w:r>
    </w:p>
    <w:p w:rsidR="00652CDF" w:rsidRDefault="00652CDF" w:rsidP="00BF2842">
      <w:pPr>
        <w:spacing w:line="240" w:lineRule="auto"/>
        <w:rPr>
          <w:rFonts w:ascii="Times New Roman" w:hAnsi="Times New Roman" w:cs="Times New Roman"/>
          <w:b/>
          <w:sz w:val="24"/>
          <w:szCs w:val="24"/>
        </w:rPr>
      </w:pPr>
    </w:p>
    <w:p w:rsidR="00652CDF" w:rsidRPr="00BF2842" w:rsidRDefault="00652CDF" w:rsidP="00BF2842">
      <w:pPr>
        <w:spacing w:line="240" w:lineRule="auto"/>
        <w:rPr>
          <w:rFonts w:ascii="Times New Roman" w:hAnsi="Times New Roman" w:cs="Times New Roman"/>
          <w:b/>
          <w:sz w:val="24"/>
          <w:szCs w:val="24"/>
        </w:rPr>
        <w:sectPr w:rsidR="00652CDF" w:rsidRPr="00BF2842" w:rsidSect="00377148">
          <w:type w:val="continuous"/>
          <w:pgSz w:w="12240" w:h="15840"/>
          <w:pgMar w:top="720" w:right="720" w:bottom="720" w:left="1134" w:header="709" w:footer="709" w:gutter="0"/>
          <w:cols w:num="2" w:space="708"/>
          <w:docGrid w:linePitch="360"/>
        </w:sectPr>
      </w:pPr>
    </w:p>
    <w:p w:rsidR="00E302D7" w:rsidRDefault="00E302D7" w:rsidP="00047C17">
      <w:pPr>
        <w:pStyle w:val="ListParagraph"/>
        <w:spacing w:after="0" w:line="240" w:lineRule="auto"/>
        <w:ind w:left="0" w:right="567"/>
        <w:jc w:val="both"/>
        <w:rPr>
          <w:rFonts w:ascii="Times New Roman" w:hAnsi="Times New Roman" w:cs="Times New Roman"/>
          <w:sz w:val="24"/>
          <w:szCs w:val="24"/>
          <w:lang w:val="en-ID"/>
        </w:rPr>
      </w:pPr>
    </w:p>
    <w:p w:rsidR="00E302D7" w:rsidRPr="00E302D7" w:rsidRDefault="00413BA4" w:rsidP="00E302D7">
      <w:pPr>
        <w:spacing w:line="240" w:lineRule="auto"/>
        <w:ind w:left="0" w:right="586"/>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      </w:t>
      </w:r>
      <w:r w:rsidR="00E302D7">
        <w:rPr>
          <w:rFonts w:ascii="Times New Roman" w:eastAsia="Times New Roman" w:hAnsi="Times New Roman"/>
          <w:sz w:val="24"/>
          <w:szCs w:val="24"/>
          <w:lang w:eastAsia="id-ID"/>
        </w:rPr>
        <w:t>Mata pelajaran pendidikan jasmani, olahraga, dan k</w:t>
      </w:r>
      <w:r w:rsidR="00E302D7" w:rsidRPr="00311F44">
        <w:rPr>
          <w:rFonts w:ascii="Times New Roman" w:eastAsia="Times New Roman" w:hAnsi="Times New Roman"/>
          <w:sz w:val="24"/>
          <w:szCs w:val="24"/>
          <w:lang w:eastAsia="id-ID"/>
        </w:rPr>
        <w:t>esehatan termasuk mata pelajaran kelompok B di dalam struktur kurikulum 2013, yaitu kelompok mata pelajaran yang kontennya dikembangkan oleh pusat dan dilengkapi dengan konten kearifan lokal yang dikembangkan oleh pemerintah daerah, pola penerapannya dapat dengan integrasi dengan kompetensi dasar yang sudah termuat di dalam kurikulum SD/MI, atau dapat menambahkan kompetensi dasar tersendiri. Dalam stuktur kurikulum mata pelajaran PJOK alokasi waktu 3 jam pelajaran setiap minggu, dimana alokasi waktu jam pembelajaran setiap kelas merupakan jumlah minimal yang dapat ditambah sesuai dengan kebutuhan peserta didik. Struktur Kurikulum 2013 ini, mata pelajaran PJOK memiliki konten memberi sumbangan mengembangkan kompetensi gerak dan gaya hidup sehat, dan memberi warna pada pendidikan karakter bangsa. Pembelajaran PJOK dengan kearifan lokal akan memberi apresiasi terhadap multikultural yaitu mengenal permainan dan olahraga tradisional yang berakar dari budaya suku bangsa Indonesia dan dapat memberi sumbangan pada pembentukan karakter.</w:t>
      </w:r>
    </w:p>
    <w:p w:rsidR="00E302D7" w:rsidRPr="00413BA4" w:rsidRDefault="00413BA4" w:rsidP="00413BA4">
      <w:pPr>
        <w:spacing w:line="240" w:lineRule="auto"/>
        <w:ind w:left="0" w:right="586"/>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      </w:t>
      </w:r>
      <w:r w:rsidR="00E302D7" w:rsidRPr="00E302D7">
        <w:rPr>
          <w:rFonts w:ascii="Times New Roman" w:eastAsia="Times New Roman" w:hAnsi="Times New Roman"/>
          <w:sz w:val="24"/>
          <w:szCs w:val="24"/>
          <w:lang w:eastAsia="id-ID"/>
        </w:rPr>
        <w:t>Pendidikan jasmani, olahraga, dan kesehatan pada penjelasan Undang-Undang Sistem Pendidikan Nasional pasal 37 UU dituliskan, bahwa bahan</w:t>
      </w:r>
      <w:r>
        <w:rPr>
          <w:rFonts w:ascii="Times New Roman" w:hAnsi="Times New Roman"/>
          <w:b/>
          <w:sz w:val="24"/>
          <w:szCs w:val="24"/>
        </w:rPr>
        <w:t xml:space="preserve"> </w:t>
      </w:r>
      <w:r w:rsidR="00E302D7" w:rsidRPr="00311F44">
        <w:rPr>
          <w:rFonts w:ascii="Times New Roman" w:eastAsia="Times New Roman" w:hAnsi="Times New Roman"/>
          <w:sz w:val="24"/>
          <w:szCs w:val="24"/>
          <w:lang w:eastAsia="id-ID"/>
        </w:rPr>
        <w:t xml:space="preserve">kajian pendidikan jasmani, dan olahraga dimaksudkan untuk membentuk karakter peserta didik agar sehat jasmani dan rohani, dan menumbuhkan rasa sportivitas. Pendidikan jasmani, olahraga, dan kesehatan ditekankan untuk mendorong pertumbuhan fisik, perkembangan psikis, keterampilan </w:t>
      </w:r>
      <w:r w:rsidR="00E302D7" w:rsidRPr="00311F44">
        <w:rPr>
          <w:rFonts w:ascii="Times New Roman" w:eastAsia="Times New Roman" w:hAnsi="Times New Roman"/>
          <w:sz w:val="24"/>
          <w:szCs w:val="24"/>
          <w:lang w:eastAsia="id-ID"/>
        </w:rPr>
        <w:lastRenderedPageBreak/>
        <w:t>motorik, pengetahuan dan penalaran, penghayatan nilai-nilai (sikap mental, emosional, sportivitas, spiritual, dan sosial), serta pembiasaan pola hidup sehat yang bermuara untuk merangsang pertumbuhan dan perkembangan kualitas fisik dan psikis yang seimbang. Selain tujuan utama tersebut dimungkinkan adanya tujuan pengiring, tetapi porsinya tidak dominan.</w:t>
      </w:r>
    </w:p>
    <w:p w:rsidR="00E302D7" w:rsidRDefault="00413BA4" w:rsidP="00413BA4">
      <w:pPr>
        <w:spacing w:line="240" w:lineRule="auto"/>
        <w:ind w:left="0" w:right="586"/>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      </w:t>
      </w:r>
      <w:r w:rsidR="00E302D7">
        <w:rPr>
          <w:rFonts w:ascii="Times New Roman" w:eastAsia="Times New Roman" w:hAnsi="Times New Roman"/>
          <w:sz w:val="24"/>
          <w:szCs w:val="24"/>
          <w:lang w:eastAsia="id-ID"/>
        </w:rPr>
        <w:t>P</w:t>
      </w:r>
      <w:r w:rsidR="00E302D7" w:rsidRPr="00311F44">
        <w:rPr>
          <w:rFonts w:ascii="Times New Roman" w:eastAsia="Times New Roman" w:hAnsi="Times New Roman"/>
          <w:sz w:val="24"/>
          <w:szCs w:val="24"/>
          <w:lang w:eastAsia="id-ID"/>
        </w:rPr>
        <w:t xml:space="preserve">endidikan jasmani menggunakan aktivitas jasmani untuk menghasilkan peningkatan secara menyeluruh terhadap kualitas fisik, mental, dan emosional peserta didik. Pendidikan jasmani memperlakukan setiap peserta didik sebagai satu kesatuan yang utuh, tidak lagi menganggap individu sebagai pemilik jiwa dan raga yang terpisah, sehingga di antaranya dianggap dapat saling mempengaruhi. Pendidikan jasmani merupakan bidang kajian yang luas yang sangat menarik dengan titik berat pada peningkatan pergerakan manusia </w:t>
      </w:r>
      <w:r w:rsidR="00E302D7" w:rsidRPr="00217500">
        <w:rPr>
          <w:rFonts w:ascii="Times New Roman" w:eastAsia="Times New Roman" w:hAnsi="Times New Roman"/>
          <w:i/>
          <w:sz w:val="24"/>
          <w:szCs w:val="24"/>
          <w:lang w:eastAsia="id-ID"/>
        </w:rPr>
        <w:t>(human movement</w:t>
      </w:r>
      <w:r w:rsidR="00E302D7" w:rsidRPr="00311F44">
        <w:rPr>
          <w:rFonts w:ascii="Times New Roman" w:eastAsia="Times New Roman" w:hAnsi="Times New Roman"/>
          <w:sz w:val="24"/>
          <w:szCs w:val="24"/>
          <w:lang w:eastAsia="id-ID"/>
        </w:rPr>
        <w:t>). Pendidikan jasmani menggunakan aktivitas jasmani sebagai wahana untuk mengembangkan setiap individu secara menyeluruh, mengembangkan pikiran, tubuh, dan jiwa menjadi satu kesatuan, hingga secara konotatif dapat disampaikan bahwa“suara pikiran adalah suara tubuh”</w:t>
      </w:r>
    </w:p>
    <w:p w:rsidR="00E302D7" w:rsidRDefault="00413BA4" w:rsidP="00413BA4">
      <w:pPr>
        <w:spacing w:line="240" w:lineRule="auto"/>
        <w:ind w:left="0" w:right="586"/>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      </w:t>
      </w:r>
      <w:r w:rsidR="00E302D7" w:rsidRPr="00311F44">
        <w:rPr>
          <w:rFonts w:ascii="Times New Roman" w:eastAsia="Times New Roman" w:hAnsi="Times New Roman"/>
          <w:sz w:val="24"/>
          <w:szCs w:val="24"/>
          <w:lang w:eastAsia="id-ID"/>
        </w:rPr>
        <w:t>Sem</w:t>
      </w:r>
      <w:r>
        <w:rPr>
          <w:rFonts w:ascii="Times New Roman" w:eastAsia="Times New Roman" w:hAnsi="Times New Roman"/>
          <w:sz w:val="24"/>
          <w:szCs w:val="24"/>
          <w:lang w:eastAsia="id-ID"/>
        </w:rPr>
        <w:t xml:space="preserve">entara itu, Marilyn M. Buck dan </w:t>
      </w:r>
      <w:r w:rsidR="00E302D7" w:rsidRPr="00311F44">
        <w:rPr>
          <w:rFonts w:ascii="Times New Roman" w:eastAsia="Times New Roman" w:hAnsi="Times New Roman"/>
          <w:sz w:val="24"/>
          <w:szCs w:val="24"/>
          <w:lang w:eastAsia="id-ID"/>
        </w:rPr>
        <w:t>kawan-kawan (2007:</w:t>
      </w:r>
      <w:r w:rsidR="00217500">
        <w:rPr>
          <w:rFonts w:ascii="Times New Roman" w:eastAsia="Times New Roman" w:hAnsi="Times New Roman"/>
          <w:sz w:val="24"/>
          <w:szCs w:val="24"/>
          <w:lang w:eastAsia="id-ID"/>
        </w:rPr>
        <w:t xml:space="preserve"> </w:t>
      </w:r>
      <w:r w:rsidR="00E302D7" w:rsidRPr="00311F44">
        <w:rPr>
          <w:rFonts w:ascii="Times New Roman" w:eastAsia="Times New Roman" w:hAnsi="Times New Roman"/>
          <w:sz w:val="24"/>
          <w:szCs w:val="24"/>
          <w:lang w:eastAsia="id-ID"/>
        </w:rPr>
        <w:t>15)</w:t>
      </w:r>
      <w:r w:rsidR="00E302D7">
        <w:rPr>
          <w:rFonts w:ascii="Times New Roman" w:eastAsia="Times New Roman" w:hAnsi="Times New Roman"/>
          <w:sz w:val="24"/>
          <w:szCs w:val="24"/>
          <w:lang w:eastAsia="id-ID"/>
        </w:rPr>
        <w:t xml:space="preserve"> </w:t>
      </w:r>
      <w:r w:rsidR="00E302D7" w:rsidRPr="00311F44">
        <w:rPr>
          <w:rFonts w:ascii="Times New Roman" w:eastAsia="Times New Roman" w:hAnsi="Times New Roman"/>
          <w:sz w:val="24"/>
          <w:szCs w:val="24"/>
          <w:lang w:eastAsia="id-ID"/>
        </w:rPr>
        <w:t>menerjemahkan</w:t>
      </w:r>
      <w:r>
        <w:rPr>
          <w:rFonts w:ascii="Times New Roman" w:eastAsia="Times New Roman" w:hAnsi="Times New Roman"/>
          <w:sz w:val="24"/>
          <w:szCs w:val="24"/>
          <w:lang w:eastAsia="id-ID"/>
        </w:rPr>
        <w:t xml:space="preserve"> </w:t>
      </w:r>
      <w:r w:rsidR="00E302D7" w:rsidRPr="00311F44">
        <w:rPr>
          <w:rFonts w:ascii="Times New Roman" w:eastAsia="Times New Roman" w:hAnsi="Times New Roman"/>
          <w:sz w:val="24"/>
          <w:szCs w:val="24"/>
          <w:lang w:eastAsia="id-ID"/>
        </w:rPr>
        <w:t>pendidikan jasmani sebagai kajian, praktik, dan apresiasi atas seni dan ilmu</w:t>
      </w:r>
      <w:r>
        <w:rPr>
          <w:rFonts w:ascii="Times New Roman" w:eastAsia="Times New Roman" w:hAnsi="Times New Roman"/>
          <w:sz w:val="24"/>
          <w:szCs w:val="24"/>
          <w:lang w:eastAsia="id-ID"/>
        </w:rPr>
        <w:t xml:space="preserve"> </w:t>
      </w:r>
      <w:r w:rsidR="00E302D7" w:rsidRPr="00311F44">
        <w:rPr>
          <w:rFonts w:ascii="Times New Roman" w:eastAsia="Times New Roman" w:hAnsi="Times New Roman"/>
          <w:sz w:val="24"/>
          <w:szCs w:val="24"/>
          <w:lang w:eastAsia="id-ID"/>
        </w:rPr>
        <w:t>gerak manusia (human movement). Pendidikan jasmani merupakan bagian dari proses pendidikan secara keseluruhan. Gerak merupakan sifat alamiah dan merupakan ciri dasar eksistensi manusia sebag</w:t>
      </w:r>
      <w:r w:rsidR="00217500">
        <w:rPr>
          <w:rFonts w:ascii="Times New Roman" w:eastAsia="Times New Roman" w:hAnsi="Times New Roman"/>
          <w:sz w:val="24"/>
          <w:szCs w:val="24"/>
          <w:lang w:eastAsia="id-ID"/>
        </w:rPr>
        <w:t>ai mahluk hidup. Pendidikan j</w:t>
      </w:r>
      <w:r w:rsidR="00E302D7" w:rsidRPr="00311F44">
        <w:rPr>
          <w:rFonts w:ascii="Times New Roman" w:eastAsia="Times New Roman" w:hAnsi="Times New Roman"/>
          <w:sz w:val="24"/>
          <w:szCs w:val="24"/>
          <w:lang w:eastAsia="id-ID"/>
        </w:rPr>
        <w:t>a</w:t>
      </w:r>
      <w:r w:rsidR="00217500">
        <w:rPr>
          <w:rFonts w:ascii="Times New Roman" w:eastAsia="Times New Roman" w:hAnsi="Times New Roman"/>
          <w:sz w:val="24"/>
          <w:szCs w:val="24"/>
          <w:lang w:eastAsia="id-ID"/>
        </w:rPr>
        <w:t>sma</w:t>
      </w:r>
      <w:r w:rsidR="00E302D7" w:rsidRPr="00311F44">
        <w:rPr>
          <w:rFonts w:ascii="Times New Roman" w:eastAsia="Times New Roman" w:hAnsi="Times New Roman"/>
          <w:sz w:val="24"/>
          <w:szCs w:val="24"/>
          <w:lang w:eastAsia="id-ID"/>
        </w:rPr>
        <w:t xml:space="preserve">ni bukan merupakan bidang kajian yang </w:t>
      </w:r>
      <w:r w:rsidR="00E302D7" w:rsidRPr="00311F44">
        <w:rPr>
          <w:rFonts w:ascii="Times New Roman" w:eastAsia="Times New Roman" w:hAnsi="Times New Roman"/>
          <w:sz w:val="24"/>
          <w:szCs w:val="24"/>
          <w:lang w:eastAsia="id-ID"/>
        </w:rPr>
        <w:lastRenderedPageBreak/>
        <w:t>tertutup. Perubahan yang terjadi di masyarakat, perubahan teknologi, pemeliharaan kesehatan, dan pendidikan secara umum membawa dampak bagi kuali</w:t>
      </w:r>
      <w:r w:rsidR="00E302D7">
        <w:rPr>
          <w:rFonts w:ascii="Times New Roman" w:eastAsia="Times New Roman" w:hAnsi="Times New Roman"/>
          <w:sz w:val="24"/>
          <w:szCs w:val="24"/>
          <w:lang w:eastAsia="id-ID"/>
        </w:rPr>
        <w:t>tas program pendidikan jasmani.</w:t>
      </w:r>
    </w:p>
    <w:p w:rsidR="00E302D7" w:rsidRDefault="00413BA4" w:rsidP="00413BA4">
      <w:pPr>
        <w:spacing w:line="240" w:lineRule="auto"/>
        <w:ind w:left="0" w:right="586"/>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      </w:t>
      </w:r>
      <w:r w:rsidR="00E302D7" w:rsidRPr="00311F44">
        <w:rPr>
          <w:rFonts w:ascii="Times New Roman" w:eastAsia="Times New Roman" w:hAnsi="Times New Roman"/>
          <w:sz w:val="24"/>
          <w:szCs w:val="24"/>
          <w:lang w:eastAsia="id-ID"/>
        </w:rPr>
        <w:t>Hakikatnya pendidikan jasmani, olahraga, dan kesehatan diberikan di sekolah untuk membentuk “insan yang berpendidikan secara jasmani (</w:t>
      </w:r>
      <w:r w:rsidR="00E302D7" w:rsidRPr="00285289">
        <w:rPr>
          <w:rFonts w:ascii="Times New Roman" w:eastAsia="Times New Roman" w:hAnsi="Times New Roman"/>
          <w:i/>
          <w:sz w:val="24"/>
          <w:szCs w:val="24"/>
          <w:lang w:eastAsia="id-ID"/>
        </w:rPr>
        <w:t>physically educated person)</w:t>
      </w:r>
      <w:r w:rsidR="00E302D7" w:rsidRPr="00311F44">
        <w:rPr>
          <w:rFonts w:ascii="Times New Roman" w:eastAsia="Times New Roman" w:hAnsi="Times New Roman"/>
          <w:sz w:val="24"/>
          <w:szCs w:val="24"/>
          <w:lang w:eastAsia="id-ID"/>
        </w:rPr>
        <w:t xml:space="preserve">”. </w:t>
      </w:r>
      <w:r w:rsidR="00E302D7" w:rsidRPr="00285289">
        <w:rPr>
          <w:rFonts w:ascii="Times New Roman" w:eastAsia="Times New Roman" w:hAnsi="Times New Roman"/>
          <w:i/>
          <w:sz w:val="24"/>
          <w:szCs w:val="24"/>
          <w:lang w:eastAsia="id-ID"/>
        </w:rPr>
        <w:t xml:space="preserve">National Standards for Physical Education (NASPE) </w:t>
      </w:r>
      <w:r w:rsidR="00E302D7" w:rsidRPr="00311F44">
        <w:rPr>
          <w:rFonts w:ascii="Times New Roman" w:eastAsia="Times New Roman" w:hAnsi="Times New Roman"/>
          <w:sz w:val="24"/>
          <w:szCs w:val="24"/>
          <w:lang w:eastAsia="id-ID"/>
        </w:rPr>
        <w:t>sebagaimana yang diku</w:t>
      </w:r>
      <w:r w:rsidR="00E302D7">
        <w:rPr>
          <w:rFonts w:ascii="Times New Roman" w:eastAsia="Times New Roman" w:hAnsi="Times New Roman"/>
          <w:sz w:val="24"/>
          <w:szCs w:val="24"/>
          <w:lang w:eastAsia="id-ID"/>
        </w:rPr>
        <w:t>tip oleh Michel W. Metzler (2000</w:t>
      </w:r>
      <w:r w:rsidR="00E302D7" w:rsidRPr="00311F44">
        <w:rPr>
          <w:rFonts w:ascii="Times New Roman" w:eastAsia="Times New Roman" w:hAnsi="Times New Roman"/>
          <w:sz w:val="24"/>
          <w:szCs w:val="24"/>
          <w:lang w:eastAsia="id-ID"/>
        </w:rPr>
        <w:t>:</w:t>
      </w:r>
      <w:r w:rsidR="00217500">
        <w:rPr>
          <w:rFonts w:ascii="Times New Roman" w:eastAsia="Times New Roman" w:hAnsi="Times New Roman"/>
          <w:sz w:val="24"/>
          <w:szCs w:val="24"/>
          <w:lang w:eastAsia="id-ID"/>
        </w:rPr>
        <w:t xml:space="preserve"> </w:t>
      </w:r>
      <w:r w:rsidR="00E302D7" w:rsidRPr="00311F44">
        <w:rPr>
          <w:rFonts w:ascii="Times New Roman" w:eastAsia="Times New Roman" w:hAnsi="Times New Roman"/>
          <w:sz w:val="24"/>
          <w:szCs w:val="24"/>
          <w:lang w:eastAsia="id-ID"/>
        </w:rPr>
        <w:t>14) menggambarkan sosok ini dengan syarat dapat memenuhi standar: (1) Mendemonstrasikan kemampuan keterampilan motorik dan pola gerak yang diperlukan untuk menampilkan berbagai aktivitas fisik, (2) Mendemonstrasikan pemahaman akan konsep gerak, prinsip-prinsi</w:t>
      </w:r>
      <w:r w:rsidR="00E302D7">
        <w:rPr>
          <w:rFonts w:ascii="Times New Roman" w:eastAsia="Times New Roman" w:hAnsi="Times New Roman"/>
          <w:sz w:val="24"/>
          <w:szCs w:val="24"/>
          <w:lang w:eastAsia="id-ID"/>
        </w:rPr>
        <w:t xml:space="preserve">p, </w:t>
      </w:r>
      <w:r w:rsidR="00E302D7" w:rsidRPr="00311F44">
        <w:rPr>
          <w:rFonts w:ascii="Times New Roman" w:eastAsia="Times New Roman" w:hAnsi="Times New Roman"/>
          <w:sz w:val="24"/>
          <w:szCs w:val="24"/>
          <w:lang w:eastAsia="id-ID"/>
        </w:rPr>
        <w:t>strategi, dan taktik sebagaimana yang mereka terapkan dalam pembelajaran dan kinerja berbagai aktivitas fisik, (3) Berpartisipasi secara regular dalam aktivitas fisik, (4) Mencapai dan memelihara peningkatan kesehatan dan derajat kebugaran, (5) Menunjukkan tanggung jawab personal dan sosial berupa respek terhadap diri sendiri dan orang lain dalam suasana aktivitas fisik, dan 6). Menghargai aktivitas fisik untuk kesehatan, kesenangan, tantangan, ekspresi diri, dan atau interaksi sosial.</w:t>
      </w:r>
    </w:p>
    <w:p w:rsidR="00E302D7" w:rsidRPr="00311F44" w:rsidRDefault="00413BA4" w:rsidP="00413BA4">
      <w:pPr>
        <w:spacing w:line="240" w:lineRule="auto"/>
        <w:ind w:left="0" w:right="586"/>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      </w:t>
      </w:r>
      <w:r w:rsidR="00E302D7" w:rsidRPr="00311F44">
        <w:rPr>
          <w:rFonts w:ascii="Times New Roman" w:eastAsia="Times New Roman" w:hAnsi="Times New Roman"/>
          <w:sz w:val="24"/>
          <w:szCs w:val="24"/>
          <w:lang w:eastAsia="id-ID"/>
        </w:rPr>
        <w:t>Berangkat dari pandangan yuridis dan akademis tersebut, maka dapat</w:t>
      </w:r>
      <w:r w:rsidR="00217500">
        <w:rPr>
          <w:rFonts w:ascii="Times New Roman" w:eastAsia="Times New Roman" w:hAnsi="Times New Roman"/>
          <w:sz w:val="24"/>
          <w:szCs w:val="24"/>
          <w:lang w:eastAsia="id-ID"/>
        </w:rPr>
        <w:t xml:space="preserve"> </w:t>
      </w:r>
      <w:r w:rsidR="00E302D7" w:rsidRPr="00311F44">
        <w:rPr>
          <w:rFonts w:ascii="Times New Roman" w:eastAsia="Times New Roman" w:hAnsi="Times New Roman"/>
          <w:sz w:val="24"/>
          <w:szCs w:val="24"/>
          <w:lang w:eastAsia="id-ID"/>
        </w:rPr>
        <w:t xml:space="preserve">disimpulkan bahwa Pendidikan Jasmani, Olahraga, dan Kesehatan merupakan bagian integral dari pendidikan secara keseluruhan, bertujuan untuk mengembangkan aspek kebugaran jasmani, keterampilan gerak, keterampilan berfikir kritis, keterampilan sosial, penalaran, stabilitas emosional, tindakan moral, aspek pola hidup sehat dan pengenalan lingkungan bersih melalui aktivitas jasmani, olahraga dan </w:t>
      </w:r>
      <w:r w:rsidR="00E302D7" w:rsidRPr="00311F44">
        <w:rPr>
          <w:rFonts w:ascii="Times New Roman" w:eastAsia="Times New Roman" w:hAnsi="Times New Roman"/>
          <w:sz w:val="24"/>
          <w:szCs w:val="24"/>
          <w:lang w:eastAsia="id-ID"/>
        </w:rPr>
        <w:lastRenderedPageBreak/>
        <w:t>kesehatan terpilih yang direncanakan secara sistematis dalam rangka mencapai tujuan pendidikan nasional.</w:t>
      </w:r>
    </w:p>
    <w:p w:rsidR="00E302D7" w:rsidRDefault="00413BA4" w:rsidP="00413BA4">
      <w:pPr>
        <w:spacing w:line="240" w:lineRule="auto"/>
        <w:ind w:left="0" w:right="586"/>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      </w:t>
      </w:r>
      <w:r w:rsidR="00E302D7" w:rsidRPr="00311F44">
        <w:rPr>
          <w:rFonts w:ascii="Times New Roman" w:eastAsia="Times New Roman" w:hAnsi="Times New Roman"/>
          <w:sz w:val="24"/>
          <w:szCs w:val="24"/>
          <w:lang w:eastAsia="id-ID"/>
        </w:rPr>
        <w:t>Mengingat tantangan yang berat bagi seorang guru pendidikan jasmani, olahraga, dan kesehatan untuk menjalankan profesinya dalam Implementasi Kurikulum 2013. Maka Kurikulum 2013 dikembangkan dengan penyempurnaan pola pikir, sebagai berikut:</w:t>
      </w:r>
      <w:r w:rsidR="00E302D7">
        <w:rPr>
          <w:rFonts w:ascii="Times New Roman" w:eastAsia="Times New Roman" w:hAnsi="Times New Roman"/>
          <w:sz w:val="24"/>
          <w:szCs w:val="24"/>
          <w:lang w:eastAsia="id-ID"/>
        </w:rPr>
        <w:t xml:space="preserve"> (1) </w:t>
      </w:r>
      <w:r w:rsidR="00E302D7" w:rsidRPr="00311F44">
        <w:rPr>
          <w:rFonts w:ascii="Times New Roman" w:eastAsia="Times New Roman" w:hAnsi="Times New Roman"/>
          <w:sz w:val="24"/>
          <w:szCs w:val="24"/>
          <w:lang w:eastAsia="id-ID"/>
        </w:rPr>
        <w:t>Pola pembelajaran yang berpusat pada guru menjadi pembelajaran berpusat pada peserta didik. Peserta didik harus memiliki pilihan-pilihan terhadap materi yang dipelajari untu</w:t>
      </w:r>
      <w:r w:rsidR="00E302D7">
        <w:rPr>
          <w:rFonts w:ascii="Times New Roman" w:eastAsia="Times New Roman" w:hAnsi="Times New Roman"/>
          <w:sz w:val="24"/>
          <w:szCs w:val="24"/>
          <w:lang w:eastAsia="id-ID"/>
        </w:rPr>
        <w:t xml:space="preserve">k memiliki kompetensi yang sama, (2) </w:t>
      </w:r>
      <w:r w:rsidR="00E302D7" w:rsidRPr="00311F44">
        <w:rPr>
          <w:rFonts w:ascii="Times New Roman" w:eastAsia="Times New Roman" w:hAnsi="Times New Roman"/>
          <w:sz w:val="24"/>
          <w:szCs w:val="24"/>
          <w:lang w:eastAsia="id-ID"/>
        </w:rPr>
        <w:t>Pola pembelajaran satu arah (interaksi guru-peserta didik) menjadi pembelajaran interaktif (interaktif guru-peserta didik-masyarakat lingkun</w:t>
      </w:r>
      <w:r w:rsidR="00E302D7">
        <w:rPr>
          <w:rFonts w:ascii="Times New Roman" w:eastAsia="Times New Roman" w:hAnsi="Times New Roman"/>
          <w:sz w:val="24"/>
          <w:szCs w:val="24"/>
          <w:lang w:eastAsia="id-ID"/>
        </w:rPr>
        <w:t>gan alam, sumber/media lainnya), (3)</w:t>
      </w:r>
      <w:r w:rsidR="00217500">
        <w:rPr>
          <w:rFonts w:ascii="Times New Roman" w:eastAsia="Times New Roman" w:hAnsi="Times New Roman"/>
          <w:sz w:val="24"/>
          <w:szCs w:val="24"/>
          <w:lang w:eastAsia="id-ID"/>
        </w:rPr>
        <w:t xml:space="preserve"> </w:t>
      </w:r>
      <w:r w:rsidR="00E302D7" w:rsidRPr="00311F44">
        <w:rPr>
          <w:rFonts w:ascii="Times New Roman" w:eastAsia="Times New Roman" w:hAnsi="Times New Roman"/>
          <w:sz w:val="24"/>
          <w:szCs w:val="24"/>
          <w:lang w:eastAsia="id-ID"/>
        </w:rPr>
        <w:t>Pola pembelajaran terisolasi menjadi pembelajaran secara jejaring (peserta didik dapat menimba ilmu dari siapa saja dan dari mana saja yang dapat dihubungi se</w:t>
      </w:r>
      <w:r w:rsidR="00E302D7">
        <w:rPr>
          <w:rFonts w:ascii="Times New Roman" w:eastAsia="Times New Roman" w:hAnsi="Times New Roman"/>
          <w:sz w:val="24"/>
          <w:szCs w:val="24"/>
          <w:lang w:eastAsia="id-ID"/>
        </w:rPr>
        <w:t xml:space="preserve">rta diperoleh melalui internet, (4) </w:t>
      </w:r>
      <w:r w:rsidR="00E302D7" w:rsidRPr="00311F44">
        <w:rPr>
          <w:rFonts w:ascii="Times New Roman" w:eastAsia="Times New Roman" w:hAnsi="Times New Roman"/>
          <w:sz w:val="24"/>
          <w:szCs w:val="24"/>
          <w:lang w:eastAsia="id-ID"/>
        </w:rPr>
        <w:t>Pola pembelajaran pasif menjadi pembelajaran aktif-mencari (pembelajaran peserta didik aktif mencari semakin diperkuat dengan model</w:t>
      </w:r>
      <w:r w:rsidR="00E302D7">
        <w:rPr>
          <w:rFonts w:ascii="Times New Roman" w:eastAsia="Times New Roman" w:hAnsi="Times New Roman"/>
          <w:sz w:val="24"/>
          <w:szCs w:val="24"/>
          <w:lang w:eastAsia="id-ID"/>
        </w:rPr>
        <w:t xml:space="preserve"> pembelajaran pendekatan sains, (5) </w:t>
      </w:r>
      <w:r w:rsidR="00E302D7" w:rsidRPr="00311F44">
        <w:rPr>
          <w:rFonts w:ascii="Times New Roman" w:eastAsia="Times New Roman" w:hAnsi="Times New Roman"/>
          <w:sz w:val="24"/>
          <w:szCs w:val="24"/>
          <w:lang w:eastAsia="id-ID"/>
        </w:rPr>
        <w:t>Pola belajar sendiri menjadi belajar</w:t>
      </w:r>
      <w:r w:rsidR="00E302D7">
        <w:rPr>
          <w:rFonts w:ascii="Times New Roman" w:eastAsia="Times New Roman" w:hAnsi="Times New Roman"/>
          <w:sz w:val="24"/>
          <w:szCs w:val="24"/>
          <w:lang w:eastAsia="id-ID"/>
        </w:rPr>
        <w:t xml:space="preserve"> kelompok (berbasis tim), (6) </w:t>
      </w:r>
      <w:r w:rsidR="00E302D7" w:rsidRPr="00311F44">
        <w:rPr>
          <w:rFonts w:ascii="Times New Roman" w:eastAsia="Times New Roman" w:hAnsi="Times New Roman"/>
          <w:sz w:val="24"/>
          <w:szCs w:val="24"/>
          <w:lang w:eastAsia="id-ID"/>
        </w:rPr>
        <w:t>Pola pembelajaran alat tunggal menjadi pembelajaran berbasis alat</w:t>
      </w:r>
      <w:r w:rsidR="00E302D7">
        <w:rPr>
          <w:rFonts w:ascii="Times New Roman" w:eastAsia="Times New Roman" w:hAnsi="Times New Roman"/>
          <w:sz w:val="24"/>
          <w:szCs w:val="24"/>
          <w:lang w:eastAsia="id-ID"/>
        </w:rPr>
        <w:t xml:space="preserve"> multimedia, (7) </w:t>
      </w:r>
      <w:r w:rsidR="00E302D7" w:rsidRPr="00311F44">
        <w:rPr>
          <w:rFonts w:ascii="Times New Roman" w:eastAsia="Times New Roman" w:hAnsi="Times New Roman"/>
          <w:sz w:val="24"/>
          <w:szCs w:val="24"/>
          <w:lang w:eastAsia="id-ID"/>
        </w:rPr>
        <w:t>Pola pembelajaran berbasis massal menjadi kebutuhan pelanggan (</w:t>
      </w:r>
      <w:r w:rsidR="00E302D7" w:rsidRPr="00285289">
        <w:rPr>
          <w:rFonts w:ascii="Times New Roman" w:eastAsia="Times New Roman" w:hAnsi="Times New Roman"/>
          <w:i/>
          <w:sz w:val="24"/>
          <w:szCs w:val="24"/>
          <w:lang w:eastAsia="id-ID"/>
        </w:rPr>
        <w:t xml:space="preserve">users) </w:t>
      </w:r>
      <w:r w:rsidR="00E302D7" w:rsidRPr="00311F44">
        <w:rPr>
          <w:rFonts w:ascii="Times New Roman" w:eastAsia="Times New Roman" w:hAnsi="Times New Roman"/>
          <w:sz w:val="24"/>
          <w:szCs w:val="24"/>
          <w:lang w:eastAsia="id-ID"/>
        </w:rPr>
        <w:t>dengan memperkuat pengembangan potensi khusus yan</w:t>
      </w:r>
      <w:r w:rsidR="00E302D7">
        <w:rPr>
          <w:rFonts w:ascii="Times New Roman" w:eastAsia="Times New Roman" w:hAnsi="Times New Roman"/>
          <w:sz w:val="24"/>
          <w:szCs w:val="24"/>
          <w:lang w:eastAsia="id-ID"/>
        </w:rPr>
        <w:t xml:space="preserve">g dimiliki setiap peserta didik, (8) </w:t>
      </w:r>
      <w:r w:rsidR="00E302D7" w:rsidRPr="00311F44">
        <w:rPr>
          <w:rFonts w:ascii="Times New Roman" w:eastAsia="Times New Roman" w:hAnsi="Times New Roman"/>
          <w:sz w:val="24"/>
          <w:szCs w:val="24"/>
          <w:lang w:eastAsia="id-ID"/>
        </w:rPr>
        <w:t>Pola pembelajaran ilmu pengetahuan tunggal (monodiscipline) menjadi pembelajaran ilmu penget</w:t>
      </w:r>
      <w:r w:rsidR="00E302D7">
        <w:rPr>
          <w:rFonts w:ascii="Times New Roman" w:eastAsia="Times New Roman" w:hAnsi="Times New Roman"/>
          <w:sz w:val="24"/>
          <w:szCs w:val="24"/>
          <w:lang w:eastAsia="id-ID"/>
        </w:rPr>
        <w:t>ahuan jamak (</w:t>
      </w:r>
      <w:r w:rsidR="00E302D7" w:rsidRPr="00285289">
        <w:rPr>
          <w:rFonts w:ascii="Times New Roman" w:eastAsia="Times New Roman" w:hAnsi="Times New Roman"/>
          <w:i/>
          <w:sz w:val="24"/>
          <w:szCs w:val="24"/>
          <w:lang w:eastAsia="id-ID"/>
        </w:rPr>
        <w:t>multidisciplines</w:t>
      </w:r>
      <w:r w:rsidR="00E302D7">
        <w:rPr>
          <w:rFonts w:ascii="Times New Roman" w:eastAsia="Times New Roman" w:hAnsi="Times New Roman"/>
          <w:sz w:val="24"/>
          <w:szCs w:val="24"/>
          <w:lang w:eastAsia="id-ID"/>
        </w:rPr>
        <w:t xml:space="preserve">), (9) </w:t>
      </w:r>
      <w:r w:rsidR="00E302D7" w:rsidRPr="00311F44">
        <w:rPr>
          <w:rFonts w:ascii="Times New Roman" w:eastAsia="Times New Roman" w:hAnsi="Times New Roman"/>
          <w:sz w:val="24"/>
          <w:szCs w:val="24"/>
          <w:lang w:eastAsia="id-ID"/>
        </w:rPr>
        <w:t>Pola pembelajaran pasif menjadi pembelajaran kritis.</w:t>
      </w:r>
    </w:p>
    <w:p w:rsidR="00E302D7" w:rsidRPr="00FB0EAC" w:rsidRDefault="00E302D7" w:rsidP="00E302D7">
      <w:pPr>
        <w:spacing w:line="240" w:lineRule="auto"/>
        <w:ind w:left="426"/>
        <w:jc w:val="both"/>
        <w:rPr>
          <w:rFonts w:ascii="Times New Roman" w:eastAsia="Times New Roman" w:hAnsi="Times New Roman"/>
          <w:sz w:val="24"/>
          <w:szCs w:val="24"/>
          <w:lang w:eastAsia="id-ID"/>
        </w:rPr>
      </w:pPr>
    </w:p>
    <w:p w:rsidR="00E302D7" w:rsidRPr="00413BA4" w:rsidRDefault="00413BA4" w:rsidP="00413BA4">
      <w:pPr>
        <w:spacing w:line="240" w:lineRule="auto"/>
        <w:ind w:left="0" w:right="586"/>
        <w:jc w:val="both"/>
        <w:rPr>
          <w:rFonts w:ascii="Times New Roman" w:hAnsi="Times New Roman"/>
          <w:sz w:val="24"/>
          <w:szCs w:val="24"/>
        </w:rPr>
      </w:pPr>
      <w:r>
        <w:rPr>
          <w:rFonts w:ascii="Times New Roman" w:hAnsi="Times New Roman"/>
          <w:w w:val="105"/>
          <w:sz w:val="24"/>
          <w:szCs w:val="24"/>
        </w:rPr>
        <w:lastRenderedPageBreak/>
        <w:t xml:space="preserve">      Keberhasilan </w:t>
      </w:r>
      <w:r w:rsidR="00E302D7" w:rsidRPr="00413BA4">
        <w:rPr>
          <w:rFonts w:ascii="Times New Roman" w:hAnsi="Times New Roman"/>
          <w:w w:val="105"/>
          <w:sz w:val="24"/>
          <w:szCs w:val="24"/>
        </w:rPr>
        <w:t>pembelajaran ditentukan oleh banyak faktor diantaranya yang paling menentukan adalah kemampuan guru dalam mengelola kelas menggunakan alat atau media dan memilih strategi atau metode pembelajaran. Berdasarkan rencana yang sesuai dengan tujuan yang telah ditentukan dan kemampuan professional guru, maka besar kemungkinan akan terwujud situasi belajar atau sistem lingkungan ditentukan oleh faktor yang berkaitan dengan fasilitas yang dapat disediakan oleh sekolah, jumlah murid dalam kelas dan ukuran ruang kelas. Karena itu dalam pengelolaan kelas hendaknya guru mengenal fasilitas dan keadaan kelas. Anak usia Sekolah Dasar tahap berfikirnya adalah</w:t>
      </w:r>
      <w:r w:rsidR="00E302D7" w:rsidRPr="00413BA4">
        <w:rPr>
          <w:rFonts w:ascii="Times New Roman" w:hAnsi="Times New Roman"/>
          <w:spacing w:val="-19"/>
          <w:w w:val="105"/>
          <w:sz w:val="24"/>
          <w:szCs w:val="24"/>
        </w:rPr>
        <w:t xml:space="preserve"> </w:t>
      </w:r>
      <w:r w:rsidR="00E302D7" w:rsidRPr="00413BA4">
        <w:rPr>
          <w:rFonts w:ascii="Times New Roman" w:hAnsi="Times New Roman"/>
          <w:w w:val="105"/>
          <w:sz w:val="24"/>
          <w:szCs w:val="24"/>
        </w:rPr>
        <w:t>tahap</w:t>
      </w:r>
      <w:r w:rsidR="00E302D7" w:rsidRPr="00413BA4">
        <w:rPr>
          <w:rFonts w:ascii="Times New Roman" w:hAnsi="Times New Roman"/>
          <w:spacing w:val="-17"/>
          <w:w w:val="105"/>
          <w:sz w:val="24"/>
          <w:szCs w:val="24"/>
        </w:rPr>
        <w:t xml:space="preserve"> </w:t>
      </w:r>
      <w:r w:rsidR="00E302D7" w:rsidRPr="00413BA4">
        <w:rPr>
          <w:rFonts w:ascii="Times New Roman" w:hAnsi="Times New Roman"/>
          <w:w w:val="105"/>
          <w:sz w:val="24"/>
          <w:szCs w:val="24"/>
        </w:rPr>
        <w:t>operasional</w:t>
      </w:r>
      <w:r w:rsidR="00E302D7" w:rsidRPr="00413BA4">
        <w:rPr>
          <w:rFonts w:ascii="Times New Roman" w:hAnsi="Times New Roman"/>
          <w:spacing w:val="-19"/>
          <w:w w:val="105"/>
          <w:sz w:val="24"/>
          <w:szCs w:val="24"/>
        </w:rPr>
        <w:t xml:space="preserve"> </w:t>
      </w:r>
      <w:r w:rsidR="00E302D7" w:rsidRPr="00413BA4">
        <w:rPr>
          <w:rFonts w:ascii="Times New Roman" w:hAnsi="Times New Roman"/>
          <w:w w:val="105"/>
          <w:sz w:val="24"/>
          <w:szCs w:val="24"/>
        </w:rPr>
        <w:t>kongkrit.</w:t>
      </w:r>
      <w:r w:rsidR="00E302D7" w:rsidRPr="00413BA4">
        <w:rPr>
          <w:rFonts w:ascii="Times New Roman" w:hAnsi="Times New Roman"/>
          <w:spacing w:val="-18"/>
          <w:w w:val="105"/>
          <w:sz w:val="24"/>
          <w:szCs w:val="24"/>
        </w:rPr>
        <w:t xml:space="preserve"> </w:t>
      </w:r>
      <w:r w:rsidR="00E302D7" w:rsidRPr="00413BA4">
        <w:rPr>
          <w:rFonts w:ascii="Times New Roman" w:hAnsi="Times New Roman"/>
          <w:w w:val="105"/>
          <w:sz w:val="24"/>
          <w:szCs w:val="24"/>
        </w:rPr>
        <w:t>Dalam</w:t>
      </w:r>
      <w:r w:rsidR="00E302D7" w:rsidRPr="00413BA4">
        <w:rPr>
          <w:rFonts w:ascii="Times New Roman" w:hAnsi="Times New Roman"/>
          <w:spacing w:val="-20"/>
          <w:w w:val="105"/>
          <w:sz w:val="24"/>
          <w:szCs w:val="24"/>
        </w:rPr>
        <w:t xml:space="preserve"> </w:t>
      </w:r>
      <w:r w:rsidR="00E302D7" w:rsidRPr="00413BA4">
        <w:rPr>
          <w:rFonts w:ascii="Times New Roman" w:hAnsi="Times New Roman"/>
          <w:w w:val="105"/>
          <w:sz w:val="24"/>
          <w:szCs w:val="24"/>
        </w:rPr>
        <w:t>periode</w:t>
      </w:r>
      <w:r w:rsidR="00E302D7" w:rsidRPr="00413BA4">
        <w:rPr>
          <w:rFonts w:ascii="Times New Roman" w:hAnsi="Times New Roman"/>
          <w:spacing w:val="-18"/>
          <w:w w:val="105"/>
          <w:sz w:val="24"/>
          <w:szCs w:val="24"/>
        </w:rPr>
        <w:t xml:space="preserve"> </w:t>
      </w:r>
      <w:r w:rsidR="00E302D7" w:rsidRPr="00413BA4">
        <w:rPr>
          <w:rFonts w:ascii="Times New Roman" w:hAnsi="Times New Roman"/>
          <w:w w:val="105"/>
          <w:sz w:val="24"/>
          <w:szCs w:val="24"/>
        </w:rPr>
        <w:t>ini</w:t>
      </w:r>
      <w:r w:rsidR="00E302D7" w:rsidRPr="00413BA4">
        <w:rPr>
          <w:rFonts w:ascii="Times New Roman" w:hAnsi="Times New Roman"/>
          <w:spacing w:val="-19"/>
          <w:w w:val="105"/>
          <w:sz w:val="24"/>
          <w:szCs w:val="24"/>
        </w:rPr>
        <w:t xml:space="preserve"> </w:t>
      </w:r>
      <w:r w:rsidR="00E302D7" w:rsidRPr="00413BA4">
        <w:rPr>
          <w:rFonts w:ascii="Times New Roman" w:hAnsi="Times New Roman"/>
          <w:w w:val="105"/>
          <w:sz w:val="24"/>
          <w:szCs w:val="24"/>
        </w:rPr>
        <w:t>berlangsung</w:t>
      </w:r>
      <w:r w:rsidR="00E302D7" w:rsidRPr="00413BA4">
        <w:rPr>
          <w:rFonts w:ascii="Times New Roman" w:hAnsi="Times New Roman"/>
          <w:spacing w:val="-19"/>
          <w:w w:val="105"/>
          <w:sz w:val="24"/>
          <w:szCs w:val="24"/>
        </w:rPr>
        <w:t xml:space="preserve"> </w:t>
      </w:r>
      <w:r w:rsidR="00E302D7" w:rsidRPr="00413BA4">
        <w:rPr>
          <w:rFonts w:ascii="Times New Roman" w:hAnsi="Times New Roman"/>
          <w:w w:val="105"/>
          <w:sz w:val="24"/>
          <w:szCs w:val="24"/>
        </w:rPr>
        <w:t>dari</w:t>
      </w:r>
      <w:r w:rsidR="00E302D7" w:rsidRPr="00413BA4">
        <w:rPr>
          <w:rFonts w:ascii="Times New Roman" w:hAnsi="Times New Roman"/>
          <w:spacing w:val="-18"/>
          <w:w w:val="105"/>
          <w:sz w:val="24"/>
          <w:szCs w:val="24"/>
        </w:rPr>
        <w:t xml:space="preserve"> </w:t>
      </w:r>
      <w:r w:rsidR="00E302D7" w:rsidRPr="00413BA4">
        <w:rPr>
          <w:rFonts w:ascii="Times New Roman" w:hAnsi="Times New Roman"/>
          <w:w w:val="105"/>
          <w:sz w:val="24"/>
          <w:szCs w:val="24"/>
        </w:rPr>
        <w:t>usia 7-11 tahun. Anak masih bergantung pada rupa benda namun dia telah mampu</w:t>
      </w:r>
      <w:r w:rsidR="00E302D7" w:rsidRPr="00413BA4">
        <w:rPr>
          <w:rFonts w:ascii="Times New Roman" w:hAnsi="Times New Roman"/>
          <w:spacing w:val="-13"/>
          <w:w w:val="105"/>
          <w:sz w:val="24"/>
          <w:szCs w:val="24"/>
        </w:rPr>
        <w:t xml:space="preserve"> </w:t>
      </w:r>
      <w:r w:rsidR="00E302D7" w:rsidRPr="00413BA4">
        <w:rPr>
          <w:rFonts w:ascii="Times New Roman" w:hAnsi="Times New Roman"/>
          <w:w w:val="105"/>
          <w:sz w:val="24"/>
          <w:szCs w:val="24"/>
        </w:rPr>
        <w:t>mempelajari</w:t>
      </w:r>
      <w:r w:rsidR="00E302D7" w:rsidRPr="00413BA4">
        <w:rPr>
          <w:rFonts w:ascii="Times New Roman" w:hAnsi="Times New Roman"/>
          <w:spacing w:val="-14"/>
          <w:w w:val="105"/>
          <w:sz w:val="24"/>
          <w:szCs w:val="24"/>
        </w:rPr>
        <w:t xml:space="preserve"> </w:t>
      </w:r>
      <w:r w:rsidR="00E302D7" w:rsidRPr="00413BA4">
        <w:rPr>
          <w:rFonts w:ascii="Times New Roman" w:hAnsi="Times New Roman"/>
          <w:w w:val="105"/>
          <w:sz w:val="24"/>
          <w:szCs w:val="24"/>
        </w:rPr>
        <w:t>kaidah</w:t>
      </w:r>
      <w:r w:rsidR="00E302D7" w:rsidRPr="00413BA4">
        <w:rPr>
          <w:rFonts w:ascii="Times New Roman" w:hAnsi="Times New Roman"/>
          <w:spacing w:val="-12"/>
          <w:w w:val="105"/>
          <w:sz w:val="24"/>
          <w:szCs w:val="24"/>
        </w:rPr>
        <w:t xml:space="preserve"> </w:t>
      </w:r>
      <w:r w:rsidR="00E302D7" w:rsidRPr="00413BA4">
        <w:rPr>
          <w:rFonts w:ascii="Times New Roman" w:hAnsi="Times New Roman"/>
          <w:w w:val="105"/>
          <w:sz w:val="24"/>
          <w:szCs w:val="24"/>
        </w:rPr>
        <w:t>mengenai</w:t>
      </w:r>
      <w:r w:rsidR="00E302D7" w:rsidRPr="00413BA4">
        <w:rPr>
          <w:rFonts w:ascii="Times New Roman" w:hAnsi="Times New Roman"/>
          <w:spacing w:val="-14"/>
          <w:w w:val="105"/>
          <w:sz w:val="24"/>
          <w:szCs w:val="24"/>
        </w:rPr>
        <w:t xml:space="preserve"> </w:t>
      </w:r>
      <w:r w:rsidR="00E302D7" w:rsidRPr="00413BA4">
        <w:rPr>
          <w:rFonts w:ascii="Times New Roman" w:hAnsi="Times New Roman"/>
          <w:w w:val="105"/>
          <w:sz w:val="24"/>
          <w:szCs w:val="24"/>
        </w:rPr>
        <w:t>konservasi</w:t>
      </w:r>
      <w:r w:rsidR="00E302D7" w:rsidRPr="00413BA4">
        <w:rPr>
          <w:rFonts w:ascii="Times New Roman" w:hAnsi="Times New Roman"/>
          <w:spacing w:val="-14"/>
          <w:w w:val="105"/>
          <w:sz w:val="24"/>
          <w:szCs w:val="24"/>
        </w:rPr>
        <w:t xml:space="preserve"> </w:t>
      </w:r>
      <w:r w:rsidR="00E302D7" w:rsidRPr="00413BA4">
        <w:rPr>
          <w:rFonts w:ascii="Times New Roman" w:hAnsi="Times New Roman"/>
          <w:w w:val="105"/>
          <w:sz w:val="24"/>
          <w:szCs w:val="24"/>
        </w:rPr>
        <w:t>dan</w:t>
      </w:r>
      <w:r w:rsidR="00E302D7" w:rsidRPr="00413BA4">
        <w:rPr>
          <w:rFonts w:ascii="Times New Roman" w:hAnsi="Times New Roman"/>
          <w:spacing w:val="-14"/>
          <w:w w:val="105"/>
          <w:sz w:val="24"/>
          <w:szCs w:val="24"/>
        </w:rPr>
        <w:t xml:space="preserve"> </w:t>
      </w:r>
      <w:r w:rsidR="00E302D7" w:rsidRPr="00413BA4">
        <w:rPr>
          <w:rFonts w:ascii="Times New Roman" w:hAnsi="Times New Roman"/>
          <w:w w:val="105"/>
          <w:sz w:val="24"/>
          <w:szCs w:val="24"/>
        </w:rPr>
        <w:t>dapat</w:t>
      </w:r>
      <w:r w:rsidR="00E302D7" w:rsidRPr="00413BA4">
        <w:rPr>
          <w:rFonts w:ascii="Times New Roman" w:hAnsi="Times New Roman"/>
          <w:spacing w:val="-12"/>
          <w:w w:val="105"/>
          <w:sz w:val="24"/>
          <w:szCs w:val="24"/>
        </w:rPr>
        <w:t xml:space="preserve"> </w:t>
      </w:r>
      <w:r w:rsidR="00E302D7" w:rsidRPr="00413BA4">
        <w:rPr>
          <w:rFonts w:ascii="Times New Roman" w:hAnsi="Times New Roman"/>
          <w:w w:val="105"/>
          <w:sz w:val="24"/>
          <w:szCs w:val="24"/>
        </w:rPr>
        <w:t>menggunakan logika sederhana dalam memecahkan berbagai permasalahan yang selalu muncul setiap kali ia berhadapan dengan benda</w:t>
      </w:r>
      <w:r w:rsidR="00E302D7" w:rsidRPr="00413BA4">
        <w:rPr>
          <w:rFonts w:ascii="Times New Roman" w:hAnsi="Times New Roman"/>
          <w:spacing w:val="-33"/>
          <w:w w:val="105"/>
          <w:sz w:val="24"/>
          <w:szCs w:val="24"/>
        </w:rPr>
        <w:t xml:space="preserve"> </w:t>
      </w:r>
      <w:r w:rsidR="00E302D7" w:rsidRPr="00413BA4">
        <w:rPr>
          <w:rFonts w:ascii="Times New Roman" w:hAnsi="Times New Roman"/>
          <w:w w:val="105"/>
          <w:sz w:val="24"/>
          <w:szCs w:val="24"/>
        </w:rPr>
        <w:t>nyata.</w:t>
      </w:r>
      <w:r w:rsidR="00E302D7" w:rsidRPr="00413BA4">
        <w:rPr>
          <w:rFonts w:ascii="Times New Roman" w:hAnsi="Times New Roman"/>
          <w:sz w:val="24"/>
          <w:szCs w:val="24"/>
        </w:rPr>
        <w:t xml:space="preserve"> </w:t>
      </w:r>
    </w:p>
    <w:p w:rsidR="00E302D7" w:rsidRPr="00413BA4" w:rsidRDefault="00413BA4" w:rsidP="00413BA4">
      <w:pPr>
        <w:spacing w:line="240" w:lineRule="auto"/>
        <w:ind w:left="0" w:right="586"/>
        <w:jc w:val="both"/>
        <w:rPr>
          <w:rFonts w:ascii="Times New Roman" w:hAnsi="Times New Roman"/>
          <w:sz w:val="24"/>
          <w:szCs w:val="24"/>
          <w:lang w:val="id-ID"/>
        </w:rPr>
      </w:pPr>
      <w:r>
        <w:rPr>
          <w:rFonts w:ascii="Times New Roman" w:hAnsi="Times New Roman"/>
          <w:sz w:val="24"/>
          <w:szCs w:val="24"/>
        </w:rPr>
        <w:t xml:space="preserve">      </w:t>
      </w:r>
      <w:r w:rsidR="00E302D7" w:rsidRPr="00413BA4">
        <w:rPr>
          <w:rFonts w:ascii="Times New Roman" w:hAnsi="Times New Roman"/>
          <w:sz w:val="24"/>
          <w:szCs w:val="24"/>
        </w:rPr>
        <w:t>Atletik adalah olahraga yang dalam setiap gerakannya menggunakan aktivitas</w:t>
      </w:r>
      <w:r>
        <w:rPr>
          <w:rFonts w:ascii="Times New Roman" w:hAnsi="Times New Roman"/>
          <w:sz w:val="24"/>
          <w:szCs w:val="24"/>
        </w:rPr>
        <w:t xml:space="preserve"> </w:t>
      </w:r>
      <w:r w:rsidR="00E302D7" w:rsidRPr="00413BA4">
        <w:rPr>
          <w:rFonts w:ascii="Times New Roman" w:hAnsi="Times New Roman"/>
          <w:sz w:val="24"/>
          <w:szCs w:val="24"/>
        </w:rPr>
        <w:t xml:space="preserve">fisik atau jasmani, dimana dalam melakukannya seluruh anggota tubuh akan ikut bergerak, baik itu kaki, tangan atau anggota tubuh yang lain. Dalam cabang olahraga atletik terdapat beberapa nomor seperti nomor lari, lompat, lempar dan berjalan. Nomor untuk lompat terdiri dari lompat jangkit, lompat tinggi, lompat tinggi galah dan lompat jauh. </w:t>
      </w:r>
    </w:p>
    <w:p w:rsidR="00E302D7" w:rsidRPr="00413BA4" w:rsidRDefault="00413BA4" w:rsidP="00413BA4">
      <w:pPr>
        <w:spacing w:line="240" w:lineRule="auto"/>
        <w:ind w:left="0" w:right="586"/>
        <w:jc w:val="both"/>
        <w:rPr>
          <w:rFonts w:ascii="Times New Roman" w:hAnsi="Times New Roman"/>
          <w:sz w:val="24"/>
          <w:szCs w:val="24"/>
        </w:rPr>
      </w:pPr>
      <w:r>
        <w:rPr>
          <w:rFonts w:ascii="Times New Roman" w:hAnsi="Times New Roman"/>
          <w:sz w:val="24"/>
          <w:szCs w:val="24"/>
          <w:lang w:eastAsia="id-ID"/>
        </w:rPr>
        <w:t xml:space="preserve">      </w:t>
      </w:r>
      <w:r w:rsidR="00E302D7" w:rsidRPr="00413BA4">
        <w:rPr>
          <w:rFonts w:ascii="Times New Roman" w:hAnsi="Times New Roman"/>
          <w:sz w:val="24"/>
          <w:szCs w:val="24"/>
          <w:lang w:eastAsia="id-ID"/>
        </w:rPr>
        <w:t xml:space="preserve">Lompat jauh merupakan suatu gerakan melompat sejauh-jauhnya yang didahului dengan lari awalan kemudian diteruskan dengan menolak pada papan tumpuan, melayang di udara, dan </w:t>
      </w:r>
      <w:r>
        <w:rPr>
          <w:rFonts w:ascii="Times New Roman" w:hAnsi="Times New Roman"/>
          <w:sz w:val="24"/>
          <w:szCs w:val="24"/>
          <w:lang w:eastAsia="id-ID"/>
        </w:rPr>
        <w:t xml:space="preserve"> </w:t>
      </w:r>
      <w:r w:rsidR="00E302D7" w:rsidRPr="00413BA4">
        <w:rPr>
          <w:rFonts w:ascii="Times New Roman" w:hAnsi="Times New Roman"/>
          <w:sz w:val="24"/>
          <w:szCs w:val="24"/>
          <w:lang w:eastAsia="id-ID"/>
        </w:rPr>
        <w:lastRenderedPageBreak/>
        <w:t>ak</w:t>
      </w:r>
      <w:r w:rsidR="00BE53E1">
        <w:rPr>
          <w:rFonts w:ascii="Times New Roman" w:hAnsi="Times New Roman"/>
          <w:sz w:val="24"/>
          <w:szCs w:val="24"/>
          <w:lang w:eastAsia="id-ID"/>
        </w:rPr>
        <w:t xml:space="preserve">hirnya mendarat pada bak pasir </w:t>
      </w:r>
      <w:r w:rsidR="00217500">
        <w:rPr>
          <w:rFonts w:ascii="Times New Roman" w:hAnsi="Times New Roman"/>
          <w:sz w:val="24"/>
          <w:szCs w:val="24"/>
          <w:lang w:val="sv-SE"/>
        </w:rPr>
        <w:t xml:space="preserve">IAAF </w:t>
      </w:r>
      <w:r w:rsidR="00BE53E1">
        <w:rPr>
          <w:rFonts w:ascii="Times New Roman" w:hAnsi="Times New Roman"/>
          <w:sz w:val="24"/>
          <w:szCs w:val="24"/>
          <w:lang w:val="sv-SE"/>
        </w:rPr>
        <w:t>(</w:t>
      </w:r>
      <w:r w:rsidR="00217500">
        <w:rPr>
          <w:rFonts w:ascii="Times New Roman" w:hAnsi="Times New Roman"/>
          <w:sz w:val="24"/>
          <w:szCs w:val="24"/>
          <w:lang w:val="sv-SE"/>
        </w:rPr>
        <w:t xml:space="preserve">2000: </w:t>
      </w:r>
      <w:r w:rsidR="00E302D7" w:rsidRPr="00413BA4">
        <w:rPr>
          <w:rFonts w:ascii="Times New Roman" w:hAnsi="Times New Roman"/>
          <w:sz w:val="24"/>
          <w:szCs w:val="24"/>
          <w:lang w:val="sv-SE"/>
        </w:rPr>
        <w:t xml:space="preserve">78). </w:t>
      </w:r>
      <w:r w:rsidR="00E302D7" w:rsidRPr="00413BA4">
        <w:rPr>
          <w:rFonts w:ascii="Times New Roman" w:hAnsi="Times New Roman"/>
          <w:sz w:val="24"/>
          <w:szCs w:val="24"/>
          <w:lang w:eastAsia="id-ID"/>
        </w:rPr>
        <w:t xml:space="preserve">Gerakan-gerakan tersebut merupakan suatu rangkaian gerakan yang berkelanjutan atau tidak terputus-putus. Adapun </w:t>
      </w:r>
      <w:r w:rsidR="00E302D7" w:rsidRPr="00413BA4">
        <w:rPr>
          <w:rStyle w:val="a"/>
          <w:rFonts w:ascii="Times New Roman" w:hAnsi="Times New Roman"/>
          <w:sz w:val="24"/>
          <w:szCs w:val="24"/>
        </w:rPr>
        <w:t>beberapa macam gaya yang umum dipergunakan, yaitu : gaya menggantung atau disebut juga gaya lenting</w:t>
      </w:r>
      <w:r w:rsidR="00E302D7" w:rsidRPr="00413BA4">
        <w:rPr>
          <w:rFonts w:ascii="Times New Roman" w:hAnsi="Times New Roman"/>
          <w:color w:val="303030"/>
          <w:sz w:val="24"/>
          <w:szCs w:val="24"/>
          <w:shd w:val="clear" w:color="auto" w:fill="FFFFFF"/>
        </w:rPr>
        <w:t xml:space="preserve"> </w:t>
      </w:r>
      <w:r w:rsidR="00E302D7" w:rsidRPr="00413BA4">
        <w:rPr>
          <w:rFonts w:ascii="Times New Roman" w:hAnsi="Times New Roman"/>
          <w:sz w:val="24"/>
          <w:szCs w:val="24"/>
        </w:rPr>
        <w:t>(</w:t>
      </w:r>
      <w:r w:rsidR="00E302D7" w:rsidRPr="00413BA4">
        <w:rPr>
          <w:rFonts w:ascii="Times New Roman" w:hAnsi="Times New Roman"/>
          <w:i/>
          <w:sz w:val="24"/>
          <w:szCs w:val="24"/>
        </w:rPr>
        <w:t>Schnepper</w:t>
      </w:r>
      <w:r w:rsidR="00E302D7" w:rsidRPr="00413BA4">
        <w:rPr>
          <w:rFonts w:ascii="Times New Roman" w:hAnsi="Times New Roman"/>
          <w:sz w:val="24"/>
          <w:szCs w:val="24"/>
        </w:rPr>
        <w:t>),</w:t>
      </w:r>
      <w:r w:rsidR="00E302D7" w:rsidRPr="00413BA4">
        <w:rPr>
          <w:rStyle w:val="a"/>
          <w:rFonts w:ascii="Times New Roman" w:hAnsi="Times New Roman"/>
          <w:sz w:val="24"/>
          <w:szCs w:val="24"/>
        </w:rPr>
        <w:t xml:space="preserve"> gaya jalan di udara</w:t>
      </w:r>
      <w:r w:rsidR="00E302D7" w:rsidRPr="00413BA4">
        <w:rPr>
          <w:rFonts w:ascii="Times New Roman" w:hAnsi="Times New Roman"/>
          <w:color w:val="303030"/>
          <w:sz w:val="24"/>
          <w:szCs w:val="24"/>
          <w:shd w:val="clear" w:color="auto" w:fill="FFFFFF"/>
        </w:rPr>
        <w:t xml:space="preserve">n </w:t>
      </w:r>
      <w:r w:rsidR="00E302D7" w:rsidRPr="00413BA4">
        <w:rPr>
          <w:rFonts w:ascii="Times New Roman" w:hAnsi="Times New Roman"/>
          <w:sz w:val="24"/>
          <w:szCs w:val="24"/>
        </w:rPr>
        <w:t>(</w:t>
      </w:r>
      <w:r w:rsidR="00E302D7" w:rsidRPr="00413BA4">
        <w:rPr>
          <w:rFonts w:ascii="Times New Roman" w:hAnsi="Times New Roman"/>
          <w:i/>
          <w:sz w:val="24"/>
          <w:szCs w:val="24"/>
        </w:rPr>
        <w:t>Walking in the air</w:t>
      </w:r>
      <w:r w:rsidR="00E302D7" w:rsidRPr="00413BA4">
        <w:rPr>
          <w:rFonts w:ascii="Times New Roman" w:hAnsi="Times New Roman"/>
          <w:sz w:val="24"/>
          <w:szCs w:val="24"/>
        </w:rPr>
        <w:t xml:space="preserve">) </w:t>
      </w:r>
      <w:r w:rsidR="00E302D7" w:rsidRPr="00413BA4">
        <w:rPr>
          <w:rStyle w:val="a"/>
          <w:rFonts w:ascii="Times New Roman" w:hAnsi="Times New Roman"/>
          <w:sz w:val="24"/>
          <w:szCs w:val="24"/>
        </w:rPr>
        <w:t>dan gaya jongkok</w:t>
      </w:r>
      <w:r w:rsidR="00E302D7" w:rsidRPr="00413BA4">
        <w:rPr>
          <w:rFonts w:ascii="Times New Roman" w:hAnsi="Times New Roman"/>
          <w:color w:val="303030"/>
          <w:sz w:val="24"/>
          <w:szCs w:val="24"/>
          <w:shd w:val="clear" w:color="auto" w:fill="FFFFFF"/>
        </w:rPr>
        <w:t xml:space="preserve"> </w:t>
      </w:r>
      <w:r w:rsidR="00E302D7" w:rsidRPr="00413BA4">
        <w:rPr>
          <w:rFonts w:ascii="Times New Roman" w:hAnsi="Times New Roman"/>
          <w:sz w:val="24"/>
          <w:szCs w:val="24"/>
        </w:rPr>
        <w:t>(</w:t>
      </w:r>
      <w:r w:rsidR="00E302D7" w:rsidRPr="00413BA4">
        <w:rPr>
          <w:rFonts w:ascii="Times New Roman" w:hAnsi="Times New Roman"/>
          <w:i/>
          <w:sz w:val="24"/>
          <w:szCs w:val="24"/>
        </w:rPr>
        <w:t>Sit down in the air</w:t>
      </w:r>
      <w:r w:rsidR="00E302D7" w:rsidRPr="00413BA4">
        <w:rPr>
          <w:rFonts w:ascii="Times New Roman" w:hAnsi="Times New Roman"/>
          <w:sz w:val="24"/>
          <w:szCs w:val="24"/>
        </w:rPr>
        <w:t xml:space="preserve">). Perbedaan yang mencolok di semua gaya terdapat pada </w:t>
      </w:r>
      <w:r w:rsidR="00E302D7" w:rsidRPr="00413BA4">
        <w:rPr>
          <w:rFonts w:ascii="Times New Roman" w:hAnsi="Times New Roman"/>
          <w:bCs/>
          <w:sz w:val="24"/>
          <w:szCs w:val="24"/>
        </w:rPr>
        <w:t>fase melayang di udara</w:t>
      </w:r>
      <w:r w:rsidR="00E302D7" w:rsidRPr="00413BA4">
        <w:rPr>
          <w:rFonts w:ascii="Times New Roman" w:hAnsi="Times New Roman"/>
          <w:b/>
          <w:bCs/>
          <w:sz w:val="24"/>
          <w:szCs w:val="24"/>
        </w:rPr>
        <w:t xml:space="preserve"> </w:t>
      </w:r>
      <w:r w:rsidR="00E302D7" w:rsidRPr="00413BA4">
        <w:rPr>
          <w:rFonts w:ascii="Times New Roman" w:hAnsi="Times New Roman"/>
          <w:bCs/>
          <w:sz w:val="24"/>
          <w:szCs w:val="24"/>
        </w:rPr>
        <w:t>(</w:t>
      </w:r>
      <w:r w:rsidR="00E302D7" w:rsidRPr="00413BA4">
        <w:rPr>
          <w:rFonts w:ascii="Times New Roman" w:hAnsi="Times New Roman"/>
          <w:bCs/>
          <w:i/>
          <w:sz w:val="24"/>
          <w:szCs w:val="24"/>
        </w:rPr>
        <w:t>Hovering in the air</w:t>
      </w:r>
      <w:r w:rsidR="00E302D7" w:rsidRPr="00413BA4">
        <w:rPr>
          <w:rFonts w:ascii="Times New Roman" w:hAnsi="Times New Roman"/>
          <w:bCs/>
          <w:sz w:val="24"/>
          <w:szCs w:val="24"/>
        </w:rPr>
        <w:t>).</w:t>
      </w:r>
      <w:r w:rsidR="00E302D7" w:rsidRPr="00413BA4">
        <w:rPr>
          <w:rFonts w:ascii="Times New Roman" w:hAnsi="Times New Roman"/>
          <w:b/>
          <w:bCs/>
          <w:sz w:val="24"/>
          <w:szCs w:val="24"/>
        </w:rPr>
        <w:t xml:space="preserve"> </w:t>
      </w:r>
      <w:r w:rsidR="00E302D7" w:rsidRPr="00413BA4">
        <w:rPr>
          <w:rFonts w:ascii="Times New Roman" w:hAnsi="Times New Roman"/>
          <w:sz w:val="24"/>
          <w:szCs w:val="24"/>
        </w:rPr>
        <w:t>Hal tersebut yang membedakan satu gaya (</w:t>
      </w:r>
      <w:r w:rsidR="00E302D7" w:rsidRPr="00413BA4">
        <w:rPr>
          <w:rFonts w:ascii="Times New Roman" w:hAnsi="Times New Roman"/>
          <w:i/>
          <w:sz w:val="24"/>
          <w:szCs w:val="24"/>
        </w:rPr>
        <w:t>style</w:t>
      </w:r>
      <w:r w:rsidR="00E302D7" w:rsidRPr="00413BA4">
        <w:rPr>
          <w:rFonts w:ascii="Times New Roman" w:hAnsi="Times New Roman"/>
          <w:sz w:val="24"/>
          <w:szCs w:val="24"/>
        </w:rPr>
        <w:t xml:space="preserve">) dengan gaya lainnya, </w:t>
      </w:r>
      <w:r w:rsidR="00E302D7" w:rsidRPr="00413BA4">
        <w:rPr>
          <w:rStyle w:val="a"/>
          <w:rFonts w:ascii="Times New Roman" w:hAnsi="Times New Roman"/>
          <w:sz w:val="24"/>
          <w:szCs w:val="24"/>
        </w:rPr>
        <w:t xml:space="preserve">mengenai awalan tumpuan </w:t>
      </w:r>
      <w:r w:rsidR="00E302D7" w:rsidRPr="00413BA4">
        <w:rPr>
          <w:rStyle w:val="l6"/>
          <w:rFonts w:ascii="Times New Roman" w:hAnsi="Times New Roman"/>
          <w:sz w:val="24"/>
          <w:szCs w:val="24"/>
        </w:rPr>
        <w:t xml:space="preserve">/ tolakan dan cara </w:t>
      </w:r>
      <w:r w:rsidR="00E302D7" w:rsidRPr="00413BA4">
        <w:rPr>
          <w:rStyle w:val="l7"/>
          <w:rFonts w:ascii="Times New Roman" w:hAnsi="Times New Roman"/>
          <w:sz w:val="24"/>
          <w:szCs w:val="24"/>
        </w:rPr>
        <w:t xml:space="preserve">melakukan pendaratan dari </w:t>
      </w:r>
      <w:r w:rsidR="00E302D7" w:rsidRPr="00413BA4">
        <w:rPr>
          <w:rStyle w:val="l6"/>
          <w:rFonts w:ascii="Times New Roman" w:hAnsi="Times New Roman"/>
          <w:sz w:val="24"/>
          <w:szCs w:val="24"/>
        </w:rPr>
        <w:t xml:space="preserve">ketiga gaya tersebut </w:t>
      </w:r>
      <w:r w:rsidR="00E302D7" w:rsidRPr="00413BA4">
        <w:rPr>
          <w:rStyle w:val="a"/>
          <w:rFonts w:ascii="Times New Roman" w:hAnsi="Times New Roman"/>
          <w:sz w:val="24"/>
          <w:szCs w:val="24"/>
        </w:rPr>
        <w:t xml:space="preserve"> pada prinsipnya sama. </w:t>
      </w:r>
      <w:r w:rsidR="00E302D7" w:rsidRPr="00413BA4">
        <w:rPr>
          <w:rFonts w:ascii="Times New Roman" w:hAnsi="Times New Roman"/>
          <w:sz w:val="24"/>
          <w:szCs w:val="24"/>
        </w:rPr>
        <w:t>Untuk mendapatkan hasil lompat jauh yang baik ada beberapa aspek yang harus dikembangkan melalui latihan, aspek-aspek seperti: kemampuan biomotor yang meliputi daya ledak otot tungkai, komposisi tubuh dan kelincahan.</w:t>
      </w:r>
    </w:p>
    <w:p w:rsidR="00E302D7" w:rsidRPr="00194626" w:rsidRDefault="00413BA4" w:rsidP="00413BA4">
      <w:pPr>
        <w:pStyle w:val="BodyText"/>
        <w:tabs>
          <w:tab w:val="left" w:pos="8222"/>
        </w:tabs>
        <w:ind w:right="586"/>
        <w:jc w:val="both"/>
        <w:rPr>
          <w:sz w:val="24"/>
          <w:szCs w:val="24"/>
        </w:rPr>
      </w:pPr>
      <w:r>
        <w:rPr>
          <w:w w:val="105"/>
          <w:sz w:val="24"/>
          <w:szCs w:val="24"/>
        </w:rPr>
        <w:t xml:space="preserve">      </w:t>
      </w:r>
      <w:r w:rsidR="00E302D7" w:rsidRPr="00194626">
        <w:rPr>
          <w:w w:val="105"/>
          <w:sz w:val="24"/>
          <w:szCs w:val="24"/>
        </w:rPr>
        <w:t>Lompat jauh merupakan keterampilan melompat sejauh-jauhnya dengan memindahkan seluruh tubuh dari titik tertentu ketitik lainnya. Sedangkan teknik lompat jauh gaya jongkok merupakan spesifikasi dari lompat jauh. Selain kemampuan jauhnya lompatan dalam lompat jauh perlu</w:t>
      </w:r>
      <w:r w:rsidR="00E302D7" w:rsidRPr="00194626">
        <w:rPr>
          <w:spacing w:val="-13"/>
          <w:w w:val="105"/>
          <w:sz w:val="24"/>
          <w:szCs w:val="24"/>
        </w:rPr>
        <w:t xml:space="preserve"> </w:t>
      </w:r>
      <w:r w:rsidR="00E302D7" w:rsidRPr="00194626">
        <w:rPr>
          <w:w w:val="105"/>
          <w:sz w:val="24"/>
          <w:szCs w:val="24"/>
        </w:rPr>
        <w:t>diperhatikan</w:t>
      </w:r>
      <w:r w:rsidR="00E302D7" w:rsidRPr="00194626">
        <w:rPr>
          <w:spacing w:val="-12"/>
          <w:w w:val="105"/>
          <w:sz w:val="24"/>
          <w:szCs w:val="24"/>
        </w:rPr>
        <w:t xml:space="preserve"> </w:t>
      </w:r>
      <w:r w:rsidR="00E302D7" w:rsidRPr="00194626">
        <w:rPr>
          <w:w w:val="105"/>
          <w:sz w:val="24"/>
          <w:szCs w:val="24"/>
        </w:rPr>
        <w:t>juga</w:t>
      </w:r>
      <w:r w:rsidR="00E302D7" w:rsidRPr="00194626">
        <w:rPr>
          <w:spacing w:val="-12"/>
          <w:w w:val="105"/>
          <w:sz w:val="24"/>
          <w:szCs w:val="24"/>
        </w:rPr>
        <w:t xml:space="preserve"> </w:t>
      </w:r>
      <w:r w:rsidR="00E302D7" w:rsidRPr="00194626">
        <w:rPr>
          <w:w w:val="105"/>
          <w:sz w:val="24"/>
          <w:szCs w:val="24"/>
        </w:rPr>
        <w:t>tentang</w:t>
      </w:r>
      <w:r w:rsidR="00E302D7" w:rsidRPr="00194626">
        <w:rPr>
          <w:spacing w:val="-12"/>
          <w:w w:val="105"/>
          <w:sz w:val="24"/>
          <w:szCs w:val="24"/>
        </w:rPr>
        <w:t xml:space="preserve"> </w:t>
      </w:r>
      <w:r w:rsidR="00E302D7" w:rsidRPr="00194626">
        <w:rPr>
          <w:w w:val="105"/>
          <w:sz w:val="24"/>
          <w:szCs w:val="24"/>
        </w:rPr>
        <w:t>teknik</w:t>
      </w:r>
      <w:r w:rsidR="00E302D7" w:rsidRPr="00194626">
        <w:rPr>
          <w:spacing w:val="-12"/>
          <w:w w:val="105"/>
          <w:sz w:val="24"/>
          <w:szCs w:val="24"/>
        </w:rPr>
        <w:t xml:space="preserve"> </w:t>
      </w:r>
      <w:r w:rsidR="00E302D7" w:rsidRPr="00194626">
        <w:rPr>
          <w:w w:val="105"/>
          <w:sz w:val="24"/>
          <w:szCs w:val="24"/>
        </w:rPr>
        <w:t>dan</w:t>
      </w:r>
      <w:r w:rsidR="00E302D7" w:rsidRPr="00194626">
        <w:rPr>
          <w:spacing w:val="-12"/>
          <w:w w:val="105"/>
          <w:sz w:val="24"/>
          <w:szCs w:val="24"/>
        </w:rPr>
        <w:t xml:space="preserve"> </w:t>
      </w:r>
      <w:r w:rsidR="00E302D7" w:rsidRPr="00194626">
        <w:rPr>
          <w:w w:val="105"/>
          <w:sz w:val="24"/>
          <w:szCs w:val="24"/>
        </w:rPr>
        <w:t>gaya</w:t>
      </w:r>
      <w:r w:rsidR="00E302D7" w:rsidRPr="00194626">
        <w:rPr>
          <w:spacing w:val="-13"/>
          <w:w w:val="105"/>
          <w:sz w:val="24"/>
          <w:szCs w:val="24"/>
        </w:rPr>
        <w:t xml:space="preserve"> </w:t>
      </w:r>
      <w:r w:rsidR="00E302D7" w:rsidRPr="00194626">
        <w:rPr>
          <w:w w:val="105"/>
          <w:sz w:val="24"/>
          <w:szCs w:val="24"/>
        </w:rPr>
        <w:t>dalam</w:t>
      </w:r>
      <w:r w:rsidR="00E302D7" w:rsidRPr="00194626">
        <w:rPr>
          <w:spacing w:val="-14"/>
          <w:w w:val="105"/>
          <w:sz w:val="24"/>
          <w:szCs w:val="24"/>
        </w:rPr>
        <w:t xml:space="preserve"> </w:t>
      </w:r>
      <w:r w:rsidR="00E302D7" w:rsidRPr="00194626">
        <w:rPr>
          <w:w w:val="105"/>
          <w:sz w:val="24"/>
          <w:szCs w:val="24"/>
        </w:rPr>
        <w:t>lompat</w:t>
      </w:r>
      <w:r w:rsidR="00E302D7" w:rsidRPr="00194626">
        <w:rPr>
          <w:spacing w:val="-11"/>
          <w:w w:val="105"/>
          <w:sz w:val="24"/>
          <w:szCs w:val="24"/>
        </w:rPr>
        <w:t xml:space="preserve"> </w:t>
      </w:r>
      <w:r w:rsidR="00E302D7" w:rsidRPr="00194626">
        <w:rPr>
          <w:w w:val="105"/>
          <w:sz w:val="24"/>
          <w:szCs w:val="24"/>
        </w:rPr>
        <w:t>jauh,</w:t>
      </w:r>
      <w:r w:rsidR="00E302D7" w:rsidRPr="00194626">
        <w:rPr>
          <w:spacing w:val="-14"/>
          <w:w w:val="105"/>
          <w:sz w:val="24"/>
          <w:szCs w:val="24"/>
        </w:rPr>
        <w:t xml:space="preserve"> </w:t>
      </w:r>
      <w:r w:rsidR="00E302D7" w:rsidRPr="00194626">
        <w:rPr>
          <w:w w:val="105"/>
          <w:sz w:val="24"/>
          <w:szCs w:val="24"/>
        </w:rPr>
        <w:t xml:space="preserve">seperti lompat jauh gaya jongkok. Berdasarkan pengamatan sementara dan informasi yang peneliti dapatkan dari guru bidang studi pendidikan jasmani olahraga dan kesehatan di SD Negeri </w:t>
      </w:r>
      <w:r w:rsidR="00E302D7" w:rsidRPr="00194626">
        <w:rPr>
          <w:w w:val="105"/>
          <w:sz w:val="24"/>
          <w:szCs w:val="24"/>
          <w:lang w:val="id-ID"/>
        </w:rPr>
        <w:t>6</w:t>
      </w:r>
      <w:r w:rsidR="00E302D7" w:rsidRPr="00194626">
        <w:rPr>
          <w:w w:val="105"/>
          <w:sz w:val="24"/>
          <w:szCs w:val="24"/>
        </w:rPr>
        <w:t xml:space="preserve"> </w:t>
      </w:r>
      <w:r w:rsidR="00E302D7" w:rsidRPr="00194626">
        <w:rPr>
          <w:w w:val="105"/>
          <w:sz w:val="24"/>
          <w:szCs w:val="24"/>
          <w:lang w:val="id-ID"/>
        </w:rPr>
        <w:t>Bandung Baru</w:t>
      </w:r>
      <w:r w:rsidR="00E302D7" w:rsidRPr="00194626">
        <w:rPr>
          <w:w w:val="105"/>
          <w:sz w:val="24"/>
          <w:szCs w:val="24"/>
        </w:rPr>
        <w:t xml:space="preserve"> Kecamatan </w:t>
      </w:r>
      <w:r w:rsidR="00E302D7" w:rsidRPr="00194626">
        <w:rPr>
          <w:w w:val="105"/>
          <w:sz w:val="24"/>
          <w:szCs w:val="24"/>
          <w:lang w:val="id-ID"/>
        </w:rPr>
        <w:t>Adiluwih</w:t>
      </w:r>
      <w:r w:rsidR="00E302D7" w:rsidRPr="00194626">
        <w:rPr>
          <w:w w:val="105"/>
          <w:sz w:val="24"/>
          <w:szCs w:val="24"/>
        </w:rPr>
        <w:t xml:space="preserve"> Kabupaten </w:t>
      </w:r>
      <w:r w:rsidR="00E302D7" w:rsidRPr="00194626">
        <w:rPr>
          <w:w w:val="105"/>
          <w:sz w:val="24"/>
          <w:szCs w:val="24"/>
          <w:lang w:val="id-ID"/>
        </w:rPr>
        <w:t>Pringsewu</w:t>
      </w:r>
      <w:r w:rsidR="00E302D7" w:rsidRPr="00194626">
        <w:rPr>
          <w:w w:val="105"/>
          <w:sz w:val="24"/>
          <w:szCs w:val="24"/>
        </w:rPr>
        <w:t>, bahwa permasalahan yang timbul dalam mencapai tujuan pendidikan jasmani adalah masih ditemukannya sarana dan prasar</w:t>
      </w:r>
      <w:r w:rsidR="00E302D7">
        <w:rPr>
          <w:w w:val="105"/>
          <w:sz w:val="24"/>
          <w:szCs w:val="24"/>
        </w:rPr>
        <w:t>ana olahraga yang tidak lengkap</w:t>
      </w:r>
      <w:r w:rsidR="00E302D7">
        <w:rPr>
          <w:w w:val="105"/>
          <w:sz w:val="24"/>
          <w:szCs w:val="24"/>
          <w:lang w:val="id-ID"/>
        </w:rPr>
        <w:t>. S</w:t>
      </w:r>
      <w:r w:rsidR="00E302D7" w:rsidRPr="00194626">
        <w:rPr>
          <w:w w:val="105"/>
          <w:sz w:val="24"/>
          <w:szCs w:val="24"/>
        </w:rPr>
        <w:t xml:space="preserve">elain itu masih </w:t>
      </w:r>
      <w:r w:rsidR="00E302D7" w:rsidRPr="00194626">
        <w:rPr>
          <w:w w:val="105"/>
          <w:sz w:val="24"/>
          <w:szCs w:val="24"/>
        </w:rPr>
        <w:lastRenderedPageBreak/>
        <w:t xml:space="preserve">rendahnya tingkat pengetahuan siswa tentang teknik-teknik lompat jauh. Di SD Negeri </w:t>
      </w:r>
      <w:r w:rsidR="00E302D7" w:rsidRPr="00194626">
        <w:rPr>
          <w:w w:val="105"/>
          <w:sz w:val="24"/>
          <w:szCs w:val="24"/>
          <w:lang w:val="id-ID"/>
        </w:rPr>
        <w:t>6</w:t>
      </w:r>
      <w:r w:rsidR="00E302D7" w:rsidRPr="00194626">
        <w:rPr>
          <w:spacing w:val="38"/>
          <w:w w:val="105"/>
          <w:sz w:val="24"/>
          <w:szCs w:val="24"/>
        </w:rPr>
        <w:t xml:space="preserve"> </w:t>
      </w:r>
      <w:r w:rsidR="00E302D7" w:rsidRPr="00194626">
        <w:rPr>
          <w:w w:val="105"/>
          <w:sz w:val="24"/>
          <w:szCs w:val="24"/>
          <w:lang w:val="id-ID"/>
        </w:rPr>
        <w:t>Bandung Baru</w:t>
      </w:r>
      <w:r w:rsidR="00E302D7" w:rsidRPr="00194626">
        <w:rPr>
          <w:w w:val="105"/>
          <w:sz w:val="24"/>
          <w:szCs w:val="24"/>
        </w:rPr>
        <w:t xml:space="preserve"> Kecamatan </w:t>
      </w:r>
      <w:r w:rsidR="00E302D7" w:rsidRPr="00194626">
        <w:rPr>
          <w:w w:val="105"/>
          <w:sz w:val="24"/>
          <w:szCs w:val="24"/>
          <w:lang w:val="id-ID"/>
        </w:rPr>
        <w:t>Adiluwih</w:t>
      </w:r>
      <w:r w:rsidR="00E302D7" w:rsidRPr="00194626">
        <w:rPr>
          <w:w w:val="105"/>
          <w:sz w:val="24"/>
          <w:szCs w:val="24"/>
        </w:rPr>
        <w:t xml:space="preserve"> Kabupaten </w:t>
      </w:r>
      <w:r w:rsidR="00E302D7" w:rsidRPr="00194626">
        <w:rPr>
          <w:w w:val="105"/>
          <w:sz w:val="24"/>
          <w:szCs w:val="24"/>
          <w:lang w:val="id-ID"/>
        </w:rPr>
        <w:t>Pringsewu.</w:t>
      </w:r>
    </w:p>
    <w:p w:rsidR="00E302D7" w:rsidRPr="00194626" w:rsidRDefault="00413BA4" w:rsidP="00413BA4">
      <w:pPr>
        <w:pStyle w:val="BodyText"/>
        <w:ind w:right="586"/>
        <w:jc w:val="both"/>
        <w:rPr>
          <w:w w:val="105"/>
          <w:sz w:val="24"/>
          <w:szCs w:val="24"/>
          <w:lang w:val="id-ID"/>
        </w:rPr>
      </w:pPr>
      <w:r>
        <w:rPr>
          <w:w w:val="105"/>
          <w:sz w:val="24"/>
          <w:szCs w:val="24"/>
        </w:rPr>
        <w:t xml:space="preserve">      </w:t>
      </w:r>
      <w:r w:rsidR="00E302D7" w:rsidRPr="00194626">
        <w:rPr>
          <w:w w:val="105"/>
          <w:sz w:val="24"/>
          <w:szCs w:val="24"/>
        </w:rPr>
        <w:t>Berdasarkan latar belakang diatas, penulis berniat mengangkat permasalahan berkenaan dengan penguasaan ke</w:t>
      </w:r>
      <w:r w:rsidR="00E302D7" w:rsidRPr="00194626">
        <w:rPr>
          <w:w w:val="105"/>
          <w:sz w:val="24"/>
          <w:szCs w:val="24"/>
          <w:lang w:val="id-ID"/>
        </w:rPr>
        <w:t>ter</w:t>
      </w:r>
      <w:r w:rsidR="00E302D7" w:rsidRPr="00194626">
        <w:rPr>
          <w:w w:val="105"/>
          <w:sz w:val="24"/>
          <w:szCs w:val="24"/>
        </w:rPr>
        <w:t xml:space="preserve">ampilan lompat jauh Gaya jongkok dengan menggunakan </w:t>
      </w:r>
      <w:r w:rsidR="00E302D7" w:rsidRPr="00194626">
        <w:rPr>
          <w:w w:val="105"/>
          <w:sz w:val="24"/>
          <w:szCs w:val="24"/>
          <w:lang w:val="id-ID"/>
        </w:rPr>
        <w:t>alat media yang di modifikasi,</w:t>
      </w:r>
      <w:r w:rsidR="00E302D7" w:rsidRPr="00194626">
        <w:rPr>
          <w:w w:val="105"/>
          <w:sz w:val="24"/>
          <w:szCs w:val="24"/>
        </w:rPr>
        <w:t xml:space="preserve"> di SD Negeri </w:t>
      </w:r>
      <w:r w:rsidR="00E302D7" w:rsidRPr="00194626">
        <w:rPr>
          <w:w w:val="105"/>
          <w:sz w:val="24"/>
          <w:szCs w:val="24"/>
          <w:lang w:val="id-ID"/>
        </w:rPr>
        <w:t>6 Bandung Baru</w:t>
      </w:r>
      <w:r w:rsidR="00E302D7" w:rsidRPr="00194626">
        <w:rPr>
          <w:w w:val="105"/>
          <w:sz w:val="24"/>
          <w:szCs w:val="24"/>
        </w:rPr>
        <w:t xml:space="preserve"> Kecamatan </w:t>
      </w:r>
      <w:r w:rsidR="00E302D7" w:rsidRPr="00194626">
        <w:rPr>
          <w:w w:val="105"/>
          <w:sz w:val="24"/>
          <w:szCs w:val="24"/>
          <w:lang w:val="id-ID"/>
        </w:rPr>
        <w:t xml:space="preserve">Adiluwih </w:t>
      </w:r>
      <w:r w:rsidR="00E302D7" w:rsidRPr="00194626">
        <w:rPr>
          <w:w w:val="105"/>
          <w:sz w:val="24"/>
          <w:szCs w:val="24"/>
        </w:rPr>
        <w:t xml:space="preserve">Kabupaten </w:t>
      </w:r>
      <w:r w:rsidR="00E302D7" w:rsidRPr="00194626">
        <w:rPr>
          <w:w w:val="105"/>
          <w:sz w:val="24"/>
          <w:szCs w:val="24"/>
          <w:lang w:val="id-ID"/>
        </w:rPr>
        <w:t>Pringsewu</w:t>
      </w:r>
    </w:p>
    <w:p w:rsidR="00047C17" w:rsidRPr="001B0571" w:rsidRDefault="00285289" w:rsidP="00DD57CD">
      <w:pPr>
        <w:pStyle w:val="ListParagraph"/>
        <w:spacing w:after="0" w:line="240" w:lineRule="auto"/>
        <w:ind w:left="0" w:right="567"/>
        <w:rPr>
          <w:rFonts w:ascii="Times New Roman" w:hAnsi="Times New Roman" w:cs="Times New Roman"/>
          <w:sz w:val="24"/>
          <w:szCs w:val="24"/>
          <w:lang w:val="en-ID"/>
        </w:rPr>
      </w:pPr>
      <w:r>
        <w:rPr>
          <w:rFonts w:ascii="Times New Roman" w:hAnsi="Times New Roman" w:cs="Times New Roman"/>
          <w:sz w:val="24"/>
          <w:szCs w:val="24"/>
          <w:lang w:val="en-ID"/>
        </w:rPr>
        <w:t>Masalah dalam penelitian ini</w:t>
      </w:r>
      <w:r w:rsidR="00047C17">
        <w:rPr>
          <w:rFonts w:ascii="Times New Roman" w:hAnsi="Times New Roman" w:cs="Times New Roman"/>
          <w:sz w:val="24"/>
          <w:szCs w:val="24"/>
          <w:lang w:val="en-ID"/>
        </w:rPr>
        <w:t>:</w:t>
      </w:r>
    </w:p>
    <w:p w:rsidR="009054D5" w:rsidRPr="00194626" w:rsidRDefault="009054D5" w:rsidP="009054D5">
      <w:pPr>
        <w:pStyle w:val="ListParagraph"/>
        <w:widowControl w:val="0"/>
        <w:numPr>
          <w:ilvl w:val="1"/>
          <w:numId w:val="17"/>
        </w:numPr>
        <w:tabs>
          <w:tab w:val="left" w:pos="426"/>
        </w:tabs>
        <w:autoSpaceDE w:val="0"/>
        <w:autoSpaceDN w:val="0"/>
        <w:spacing w:after="0" w:line="240" w:lineRule="auto"/>
        <w:ind w:left="426" w:hanging="426"/>
        <w:contextualSpacing w:val="0"/>
        <w:rPr>
          <w:rFonts w:ascii="Times New Roman" w:hAnsi="Times New Roman"/>
          <w:sz w:val="24"/>
          <w:szCs w:val="24"/>
        </w:rPr>
      </w:pPr>
      <w:r w:rsidRPr="00194626">
        <w:rPr>
          <w:rFonts w:ascii="Times New Roman" w:hAnsi="Times New Roman"/>
          <w:sz w:val="24"/>
          <w:szCs w:val="24"/>
        </w:rPr>
        <w:t>Siswa belum menguasai materi lompat jauh gaya jongkok.</w:t>
      </w:r>
    </w:p>
    <w:p w:rsidR="009054D5" w:rsidRPr="00194626" w:rsidRDefault="009054D5" w:rsidP="009054D5">
      <w:pPr>
        <w:pStyle w:val="ListParagraph"/>
        <w:widowControl w:val="0"/>
        <w:numPr>
          <w:ilvl w:val="1"/>
          <w:numId w:val="17"/>
        </w:numPr>
        <w:tabs>
          <w:tab w:val="left" w:pos="426"/>
        </w:tabs>
        <w:autoSpaceDE w:val="0"/>
        <w:autoSpaceDN w:val="0"/>
        <w:spacing w:after="0" w:line="240" w:lineRule="auto"/>
        <w:ind w:left="426" w:hanging="426"/>
        <w:contextualSpacing w:val="0"/>
        <w:rPr>
          <w:rFonts w:ascii="Times New Roman" w:hAnsi="Times New Roman"/>
          <w:sz w:val="24"/>
          <w:szCs w:val="24"/>
        </w:rPr>
      </w:pPr>
      <w:r w:rsidRPr="00194626">
        <w:rPr>
          <w:rFonts w:ascii="Times New Roman" w:hAnsi="Times New Roman"/>
          <w:sz w:val="24"/>
          <w:szCs w:val="24"/>
        </w:rPr>
        <w:t>Kurangnya keterampilan siswa melakukan teknik lompat</w:t>
      </w:r>
      <w:r w:rsidRPr="00194626">
        <w:rPr>
          <w:rFonts w:ascii="Times New Roman" w:hAnsi="Times New Roman"/>
          <w:spacing w:val="-2"/>
          <w:sz w:val="24"/>
          <w:szCs w:val="24"/>
        </w:rPr>
        <w:t xml:space="preserve"> </w:t>
      </w:r>
      <w:r w:rsidRPr="00194626">
        <w:rPr>
          <w:rFonts w:ascii="Times New Roman" w:hAnsi="Times New Roman"/>
          <w:sz w:val="24"/>
          <w:szCs w:val="24"/>
        </w:rPr>
        <w:t>jauh gaya jongkok</w:t>
      </w:r>
      <w:r w:rsidRPr="00194626">
        <w:rPr>
          <w:rFonts w:ascii="Times New Roman" w:hAnsi="Times New Roman"/>
          <w:b/>
          <w:sz w:val="24"/>
          <w:szCs w:val="24"/>
        </w:rPr>
        <w:t>.</w:t>
      </w:r>
    </w:p>
    <w:p w:rsidR="009054D5" w:rsidRPr="00194626" w:rsidRDefault="009054D5" w:rsidP="009054D5">
      <w:pPr>
        <w:pStyle w:val="ListParagraph"/>
        <w:widowControl w:val="0"/>
        <w:numPr>
          <w:ilvl w:val="1"/>
          <w:numId w:val="17"/>
        </w:numPr>
        <w:autoSpaceDE w:val="0"/>
        <w:autoSpaceDN w:val="0"/>
        <w:spacing w:after="0" w:line="240" w:lineRule="auto"/>
        <w:ind w:left="426" w:hanging="426"/>
        <w:contextualSpacing w:val="0"/>
        <w:rPr>
          <w:rFonts w:ascii="Times New Roman" w:hAnsi="Times New Roman"/>
          <w:sz w:val="24"/>
          <w:szCs w:val="24"/>
        </w:rPr>
      </w:pPr>
      <w:r w:rsidRPr="00194626">
        <w:rPr>
          <w:rFonts w:ascii="Times New Roman" w:hAnsi="Times New Roman"/>
          <w:sz w:val="24"/>
          <w:szCs w:val="24"/>
        </w:rPr>
        <w:t>Proses pembelajaran lompat jauh kurang menggunakan modifikasi.</w:t>
      </w:r>
    </w:p>
    <w:p w:rsidR="00624597" w:rsidRPr="00126094" w:rsidRDefault="00624597" w:rsidP="00F37E22">
      <w:pPr>
        <w:pStyle w:val="ListParagraph"/>
        <w:spacing w:after="0" w:line="240" w:lineRule="auto"/>
        <w:ind w:left="0" w:right="567"/>
        <w:jc w:val="both"/>
        <w:rPr>
          <w:rFonts w:ascii="Times New Roman" w:hAnsi="Times New Roman" w:cs="Times New Roman"/>
          <w:sz w:val="24"/>
          <w:szCs w:val="24"/>
          <w:lang w:val="en-ID"/>
        </w:rPr>
      </w:pPr>
    </w:p>
    <w:p w:rsidR="002600A3" w:rsidRDefault="00683DF4" w:rsidP="00F37E22">
      <w:pPr>
        <w:pStyle w:val="ListParagraph"/>
        <w:spacing w:after="0" w:line="240" w:lineRule="auto"/>
        <w:ind w:left="0" w:right="567"/>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METODE </w:t>
      </w:r>
    </w:p>
    <w:p w:rsidR="0007202E" w:rsidRPr="00377148" w:rsidRDefault="0007202E" w:rsidP="00F37E22">
      <w:pPr>
        <w:pStyle w:val="ListParagraph"/>
        <w:spacing w:after="0" w:line="240" w:lineRule="auto"/>
        <w:ind w:left="0" w:right="567"/>
        <w:jc w:val="both"/>
        <w:rPr>
          <w:rFonts w:ascii="Times New Roman" w:hAnsi="Times New Roman" w:cs="Times New Roman"/>
          <w:b/>
          <w:sz w:val="24"/>
          <w:szCs w:val="24"/>
          <w:lang w:val="en-ID"/>
        </w:rPr>
      </w:pPr>
    </w:p>
    <w:p w:rsidR="001F5761" w:rsidRDefault="00047C17" w:rsidP="00F37E22">
      <w:pPr>
        <w:spacing w:line="240" w:lineRule="auto"/>
        <w:ind w:left="0" w:right="567"/>
        <w:jc w:val="both"/>
        <w:rPr>
          <w:rFonts w:ascii="Times New Roman" w:hAnsi="Times New Roman" w:cs="Times New Roman"/>
          <w:sz w:val="24"/>
          <w:szCs w:val="24"/>
        </w:rPr>
      </w:pPr>
      <w:r>
        <w:rPr>
          <w:rFonts w:ascii="Times New Roman" w:hAnsi="Times New Roman" w:cs="Times New Roman"/>
          <w:sz w:val="24"/>
          <w:szCs w:val="24"/>
          <w:lang w:val="en-ID"/>
        </w:rPr>
        <w:t xml:space="preserve">       </w:t>
      </w:r>
      <w:r w:rsidR="001F5761" w:rsidRPr="001F5761">
        <w:rPr>
          <w:rFonts w:ascii="Times New Roman" w:hAnsi="Times New Roman" w:cs="Times New Roman"/>
          <w:sz w:val="24"/>
          <w:szCs w:val="24"/>
        </w:rPr>
        <w:t xml:space="preserve">Menurut Arikunto (2010: 160) Metode adalah cara atau jalan yang digunakan peneliti untuk menyelesaikan suatu permasalahan di dalam suatu kegiatan penelitian. Dalam memecahkan masalah sangat diperlukan suatu cara atau metode, karena metode merupakan factor penting dalam menentukan keberhasilan dari suatu penelitian terhadap subjek yang akan diteliti. Dalam hal ini peneliti ingin menggunakan metode penelitian tindakan kelas </w:t>
      </w:r>
      <w:r w:rsidR="001F5761" w:rsidRPr="001F5761">
        <w:rPr>
          <w:rFonts w:ascii="Times New Roman" w:hAnsi="Times New Roman" w:cs="Times New Roman"/>
          <w:i/>
          <w:sz w:val="24"/>
          <w:szCs w:val="24"/>
        </w:rPr>
        <w:t>(Class room Action Research)</w:t>
      </w:r>
      <w:r w:rsidR="001F5761" w:rsidRPr="001F5761">
        <w:rPr>
          <w:rFonts w:ascii="Times New Roman" w:hAnsi="Times New Roman" w:cs="Times New Roman"/>
          <w:sz w:val="24"/>
          <w:szCs w:val="24"/>
        </w:rPr>
        <w:t>.</w:t>
      </w:r>
    </w:p>
    <w:p w:rsidR="001F5761" w:rsidRDefault="001F5761" w:rsidP="00F37E22">
      <w:pPr>
        <w:spacing w:line="240" w:lineRule="auto"/>
        <w:ind w:left="0" w:right="567"/>
        <w:jc w:val="both"/>
        <w:rPr>
          <w:rFonts w:ascii="Times New Roman" w:hAnsi="Times New Roman" w:cs="Times New Roman"/>
          <w:sz w:val="24"/>
          <w:szCs w:val="24"/>
        </w:rPr>
      </w:pPr>
    </w:p>
    <w:p w:rsidR="001F5761" w:rsidRPr="001F5761" w:rsidRDefault="001F5761" w:rsidP="00F37E22">
      <w:pPr>
        <w:spacing w:line="240" w:lineRule="auto"/>
        <w:ind w:left="0" w:right="567"/>
        <w:jc w:val="both"/>
        <w:rPr>
          <w:rFonts w:ascii="Times New Roman" w:hAnsi="Times New Roman" w:cs="Times New Roman"/>
          <w:b/>
          <w:sz w:val="24"/>
          <w:szCs w:val="24"/>
        </w:rPr>
      </w:pPr>
      <w:r w:rsidRPr="001F5761">
        <w:rPr>
          <w:rFonts w:ascii="Times New Roman" w:hAnsi="Times New Roman" w:cs="Times New Roman"/>
          <w:b/>
          <w:sz w:val="24"/>
          <w:szCs w:val="24"/>
        </w:rPr>
        <w:t>Jenis Penelitian</w:t>
      </w:r>
    </w:p>
    <w:p w:rsidR="001F5761" w:rsidRDefault="001F5761" w:rsidP="00F37E22">
      <w:pPr>
        <w:spacing w:line="240" w:lineRule="auto"/>
        <w:ind w:left="0" w:right="567"/>
        <w:jc w:val="both"/>
        <w:rPr>
          <w:rFonts w:ascii="Times New Roman" w:hAnsi="Times New Roman" w:cs="Times New Roman"/>
          <w:sz w:val="24"/>
          <w:szCs w:val="24"/>
        </w:rPr>
      </w:pPr>
    </w:p>
    <w:p w:rsidR="009054D5" w:rsidRDefault="00285289" w:rsidP="00F37E22">
      <w:pPr>
        <w:pStyle w:val="ListParagraph"/>
        <w:tabs>
          <w:tab w:val="left" w:pos="2055"/>
        </w:tabs>
        <w:spacing w:after="0" w:line="240" w:lineRule="auto"/>
        <w:ind w:left="0" w:right="567"/>
        <w:jc w:val="both"/>
        <w:rPr>
          <w:rFonts w:ascii="Times New Roman" w:hAnsi="Times New Roman"/>
          <w:sz w:val="24"/>
          <w:szCs w:val="24"/>
        </w:rPr>
      </w:pPr>
      <w:r>
        <w:rPr>
          <w:rFonts w:ascii="Times New Roman" w:hAnsi="Times New Roman"/>
          <w:sz w:val="24"/>
          <w:szCs w:val="24"/>
        </w:rPr>
        <w:t xml:space="preserve">      </w:t>
      </w:r>
      <w:r w:rsidR="009054D5" w:rsidRPr="00311F44">
        <w:rPr>
          <w:rFonts w:ascii="Times New Roman" w:hAnsi="Times New Roman"/>
          <w:sz w:val="24"/>
          <w:szCs w:val="24"/>
        </w:rPr>
        <w:t>Menurut Elliot (1982) dalam buku  Wina Sanjaya</w:t>
      </w:r>
      <w:r w:rsidR="009054D5">
        <w:rPr>
          <w:rFonts w:ascii="Times New Roman" w:hAnsi="Times New Roman"/>
          <w:sz w:val="24"/>
          <w:szCs w:val="24"/>
          <w:lang w:val="id-ID"/>
        </w:rPr>
        <w:t xml:space="preserve"> </w:t>
      </w:r>
      <w:r w:rsidR="009054D5">
        <w:rPr>
          <w:rFonts w:ascii="Times New Roman" w:hAnsi="Times New Roman"/>
          <w:sz w:val="24"/>
          <w:szCs w:val="24"/>
        </w:rPr>
        <w:t xml:space="preserve">(2011: 25) </w:t>
      </w:r>
      <w:r w:rsidR="009054D5" w:rsidRPr="00311F44">
        <w:rPr>
          <w:rFonts w:ascii="Times New Roman" w:hAnsi="Times New Roman"/>
          <w:sz w:val="24"/>
          <w:szCs w:val="24"/>
        </w:rPr>
        <w:t xml:space="preserve">penelitian tindakan kelas (PTK) adalah “kajian tentang situasi sosial dengan maksud untuk meningkatkan kualitas tindakan melalui proses diagnosis, perencanaan, </w:t>
      </w:r>
      <w:r w:rsidR="009054D5" w:rsidRPr="00311F44">
        <w:rPr>
          <w:rFonts w:ascii="Times New Roman" w:hAnsi="Times New Roman"/>
          <w:sz w:val="24"/>
          <w:szCs w:val="24"/>
        </w:rPr>
        <w:lastRenderedPageBreak/>
        <w:t>pelaksanaan, pemantauan, dan mempelajari pengaruh yang ditimbulkanny</w:t>
      </w:r>
      <w:r w:rsidR="009054D5">
        <w:rPr>
          <w:rFonts w:ascii="Times New Roman" w:hAnsi="Times New Roman"/>
          <w:sz w:val="24"/>
          <w:szCs w:val="24"/>
        </w:rPr>
        <w:t>a.</w:t>
      </w:r>
    </w:p>
    <w:p w:rsidR="001F5761" w:rsidRDefault="00047C17" w:rsidP="00F37E22">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       </w:t>
      </w:r>
      <w:r w:rsidR="00E80208">
        <w:rPr>
          <w:rFonts w:ascii="Times New Roman" w:hAnsi="Times New Roman" w:cs="Times New Roman"/>
          <w:sz w:val="24"/>
          <w:szCs w:val="24"/>
        </w:rPr>
        <w:t>Berdasarkan pendapat di atas</w:t>
      </w:r>
      <w:r w:rsidR="001F5761" w:rsidRPr="001F5761">
        <w:rPr>
          <w:rFonts w:ascii="Times New Roman" w:hAnsi="Times New Roman" w:cs="Times New Roman"/>
          <w:sz w:val="24"/>
          <w:szCs w:val="24"/>
        </w:rPr>
        <w:t xml:space="preserve"> peneliti dalam PTK (Penelitian Tindakan Kelas) bukan hanya yang merasakan hasil tindakan tetapi bila perlakuan dilakukan pada responden maka responden dapat juga merasakan hasil perlakuan.</w:t>
      </w:r>
      <w:r w:rsidR="002600A3">
        <w:rPr>
          <w:rFonts w:ascii="Times New Roman" w:hAnsi="Times New Roman" w:cs="Times New Roman"/>
          <w:sz w:val="24"/>
          <w:szCs w:val="24"/>
        </w:rPr>
        <w:t xml:space="preserve"> T</w:t>
      </w:r>
      <w:r w:rsidR="001F5761" w:rsidRPr="001F5761">
        <w:rPr>
          <w:rFonts w:ascii="Times New Roman" w:hAnsi="Times New Roman" w:cs="Times New Roman"/>
          <w:sz w:val="24"/>
          <w:szCs w:val="24"/>
        </w:rPr>
        <w:t xml:space="preserve">indakan kelas diawali penerapan tindakan </w:t>
      </w:r>
      <w:r w:rsidR="001F5761" w:rsidRPr="001F5761">
        <w:rPr>
          <w:rFonts w:ascii="Times New Roman" w:hAnsi="Times New Roman" w:cs="Times New Roman"/>
          <w:i/>
          <w:sz w:val="24"/>
          <w:szCs w:val="24"/>
        </w:rPr>
        <w:t>(action)</w:t>
      </w:r>
      <w:r w:rsidR="001F5761" w:rsidRPr="001F5761">
        <w:rPr>
          <w:rFonts w:ascii="Times New Roman" w:hAnsi="Times New Roman" w:cs="Times New Roman"/>
          <w:sz w:val="24"/>
          <w:szCs w:val="24"/>
        </w:rPr>
        <w:t>, observasi dan mengevaluasi proses dan hasil tindakan, melakukan refleksi dan seterusnya tercapai criteria keberhasilan.</w:t>
      </w:r>
    </w:p>
    <w:p w:rsidR="001F5761" w:rsidRDefault="001F5761" w:rsidP="001F5761">
      <w:pPr>
        <w:pStyle w:val="ListParagraph"/>
        <w:tabs>
          <w:tab w:val="left" w:pos="2055"/>
        </w:tabs>
        <w:spacing w:after="0" w:line="240" w:lineRule="auto"/>
        <w:ind w:left="0" w:right="227"/>
        <w:jc w:val="both"/>
        <w:rPr>
          <w:rFonts w:ascii="Times New Roman" w:hAnsi="Times New Roman" w:cs="Times New Roman"/>
          <w:sz w:val="24"/>
          <w:szCs w:val="24"/>
        </w:rPr>
      </w:pPr>
    </w:p>
    <w:p w:rsidR="001F5761" w:rsidRDefault="001F5761" w:rsidP="00F37E22">
      <w:pPr>
        <w:pStyle w:val="ListParagraph"/>
        <w:tabs>
          <w:tab w:val="left" w:pos="2055"/>
        </w:tabs>
        <w:spacing w:after="0" w:line="240" w:lineRule="auto"/>
        <w:ind w:left="0" w:right="567"/>
        <w:jc w:val="both"/>
        <w:rPr>
          <w:rFonts w:ascii="Times New Roman" w:hAnsi="Times New Roman" w:cs="Times New Roman"/>
          <w:b/>
          <w:sz w:val="24"/>
          <w:szCs w:val="24"/>
        </w:rPr>
      </w:pPr>
      <w:r w:rsidRPr="001F5761">
        <w:rPr>
          <w:rFonts w:ascii="Times New Roman" w:hAnsi="Times New Roman" w:cs="Times New Roman"/>
          <w:b/>
          <w:sz w:val="24"/>
          <w:szCs w:val="24"/>
        </w:rPr>
        <w:t>Waktu dan Tempat Penelitian</w:t>
      </w:r>
      <w:r w:rsidR="001772B3">
        <w:rPr>
          <w:rFonts w:ascii="Times New Roman" w:hAnsi="Times New Roman" w:cs="Times New Roman"/>
          <w:b/>
          <w:sz w:val="24"/>
          <w:szCs w:val="24"/>
        </w:rPr>
        <w:tab/>
      </w:r>
      <w:r w:rsidR="001772B3">
        <w:rPr>
          <w:rFonts w:ascii="Times New Roman" w:hAnsi="Times New Roman" w:cs="Times New Roman"/>
          <w:b/>
          <w:sz w:val="24"/>
          <w:szCs w:val="24"/>
        </w:rPr>
        <w:tab/>
      </w:r>
    </w:p>
    <w:p w:rsidR="001F5761" w:rsidRPr="00DA7F86" w:rsidRDefault="00DA7F86" w:rsidP="00E80208">
      <w:pPr>
        <w:tabs>
          <w:tab w:val="left" w:pos="2055"/>
        </w:tabs>
        <w:spacing w:line="240" w:lineRule="auto"/>
        <w:ind w:left="0" w:right="567"/>
        <w:jc w:val="both"/>
        <w:rPr>
          <w:rFonts w:ascii="Times New Roman" w:hAnsi="Times New Roman" w:cs="Times New Roman"/>
          <w:b/>
          <w:sz w:val="24"/>
          <w:szCs w:val="24"/>
        </w:rPr>
      </w:pPr>
      <w:r w:rsidRPr="00DA7F86">
        <w:rPr>
          <w:rFonts w:ascii="Times New Roman" w:hAnsi="Times New Roman" w:cs="Times New Roman"/>
          <w:sz w:val="24"/>
          <w:szCs w:val="24"/>
        </w:rPr>
        <w:t>1.</w:t>
      </w:r>
      <w:r>
        <w:rPr>
          <w:rFonts w:ascii="Times New Roman" w:hAnsi="Times New Roman" w:cs="Times New Roman"/>
          <w:sz w:val="24"/>
          <w:szCs w:val="24"/>
        </w:rPr>
        <w:t xml:space="preserve"> </w:t>
      </w:r>
      <w:r w:rsidR="001F5761" w:rsidRPr="00DA7F86">
        <w:rPr>
          <w:rFonts w:ascii="Times New Roman" w:hAnsi="Times New Roman" w:cs="Times New Roman"/>
          <w:sz w:val="24"/>
          <w:szCs w:val="24"/>
        </w:rPr>
        <w:t>Tempat Penelitian</w:t>
      </w:r>
    </w:p>
    <w:p w:rsidR="00DA7F86" w:rsidRDefault="00DA7F86" w:rsidP="00E80208">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    Penelitian ini dilaksanakan di  </w:t>
      </w:r>
    </w:p>
    <w:p w:rsidR="004F2C29" w:rsidRDefault="00DA7F86" w:rsidP="004F2C29">
      <w:pPr>
        <w:pStyle w:val="ListParagraph"/>
        <w:tabs>
          <w:tab w:val="left" w:pos="2055"/>
        </w:tabs>
        <w:spacing w:after="0" w:line="240" w:lineRule="auto"/>
        <w:ind w:left="284" w:right="567"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1F5761">
        <w:rPr>
          <w:rFonts w:ascii="Times New Roman" w:hAnsi="Times New Roman" w:cs="Times New Roman"/>
          <w:sz w:val="24"/>
          <w:szCs w:val="24"/>
        </w:rPr>
        <w:t>L</w:t>
      </w:r>
      <w:r w:rsidR="001F5761" w:rsidRPr="001F5761">
        <w:rPr>
          <w:rFonts w:ascii="Times New Roman" w:hAnsi="Times New Roman" w:cs="Times New Roman"/>
          <w:sz w:val="24"/>
          <w:szCs w:val="24"/>
        </w:rPr>
        <w:t>apangan</w:t>
      </w:r>
      <w:r>
        <w:rPr>
          <w:rFonts w:ascii="Times New Roman" w:hAnsi="Times New Roman" w:cs="Times New Roman"/>
          <w:sz w:val="24"/>
          <w:szCs w:val="24"/>
        </w:rPr>
        <w:t xml:space="preserve"> </w:t>
      </w:r>
      <w:r w:rsidR="004F2C29" w:rsidRPr="00311F44">
        <w:rPr>
          <w:rFonts w:ascii="Times New Roman" w:hAnsi="Times New Roman"/>
          <w:sz w:val="24"/>
          <w:szCs w:val="24"/>
        </w:rPr>
        <w:t xml:space="preserve">SD Negeri 6 Bandung Baru, </w:t>
      </w:r>
      <w:r w:rsidR="004F2C29">
        <w:rPr>
          <w:rFonts w:ascii="Times New Roman" w:hAnsi="Times New Roman"/>
          <w:sz w:val="24"/>
          <w:szCs w:val="24"/>
        </w:rPr>
        <w:t xml:space="preserve">  </w:t>
      </w:r>
      <w:r w:rsidR="004F2C29" w:rsidRPr="00311F44">
        <w:rPr>
          <w:rFonts w:ascii="Times New Roman" w:hAnsi="Times New Roman"/>
          <w:sz w:val="24"/>
          <w:szCs w:val="24"/>
        </w:rPr>
        <w:t>kecamatan Adiluwih</w:t>
      </w:r>
      <w:r w:rsidR="00285289">
        <w:rPr>
          <w:rFonts w:ascii="Times New Roman" w:hAnsi="Times New Roman"/>
          <w:sz w:val="24"/>
          <w:szCs w:val="24"/>
        </w:rPr>
        <w:t>.</w:t>
      </w:r>
      <w:r w:rsidR="004F2C29">
        <w:rPr>
          <w:rFonts w:ascii="Times New Roman" w:hAnsi="Times New Roman" w:cs="Times New Roman"/>
          <w:sz w:val="24"/>
          <w:szCs w:val="24"/>
        </w:rPr>
        <w:t xml:space="preserve"> </w:t>
      </w:r>
    </w:p>
    <w:p w:rsidR="001F5761" w:rsidRPr="001F5761" w:rsidRDefault="00DA7F86" w:rsidP="004F2C29">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2. </w:t>
      </w:r>
      <w:r w:rsidR="001F5761" w:rsidRPr="001F5761">
        <w:rPr>
          <w:rFonts w:ascii="Times New Roman" w:hAnsi="Times New Roman" w:cs="Times New Roman"/>
          <w:sz w:val="24"/>
          <w:szCs w:val="24"/>
        </w:rPr>
        <w:t>Waktu Penelitian</w:t>
      </w:r>
    </w:p>
    <w:p w:rsidR="00DA7F86" w:rsidRDefault="00DA7F86" w:rsidP="00E80208">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    </w:t>
      </w:r>
      <w:r w:rsidR="001F5761" w:rsidRPr="001F5761">
        <w:rPr>
          <w:rFonts w:ascii="Times New Roman" w:hAnsi="Times New Roman" w:cs="Times New Roman"/>
          <w:sz w:val="24"/>
          <w:szCs w:val="24"/>
        </w:rPr>
        <w:t xml:space="preserve">Lama waktu penelitian yang di </w:t>
      </w:r>
      <w:r>
        <w:rPr>
          <w:rFonts w:ascii="Times New Roman" w:hAnsi="Times New Roman" w:cs="Times New Roman"/>
          <w:sz w:val="24"/>
          <w:szCs w:val="24"/>
        </w:rPr>
        <w:t xml:space="preserve"> </w:t>
      </w:r>
    </w:p>
    <w:p w:rsidR="00DA7F86" w:rsidRDefault="00DA7F86" w:rsidP="00E80208">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    </w:t>
      </w:r>
      <w:r w:rsidR="001F5761" w:rsidRPr="001F5761">
        <w:rPr>
          <w:rFonts w:ascii="Times New Roman" w:hAnsi="Times New Roman" w:cs="Times New Roman"/>
          <w:sz w:val="24"/>
          <w:szCs w:val="24"/>
        </w:rPr>
        <w:t xml:space="preserve">lakukan dalam penelitian satu bulan </w:t>
      </w:r>
    </w:p>
    <w:p w:rsidR="00DA7F86" w:rsidRDefault="00DA7F86" w:rsidP="00E80208">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    </w:t>
      </w:r>
      <w:r w:rsidR="001F5761" w:rsidRPr="001F5761">
        <w:rPr>
          <w:rFonts w:ascii="Times New Roman" w:hAnsi="Times New Roman" w:cs="Times New Roman"/>
          <w:sz w:val="24"/>
          <w:szCs w:val="24"/>
        </w:rPr>
        <w:t>dan terdapat</w:t>
      </w:r>
      <w:r>
        <w:rPr>
          <w:rFonts w:ascii="Times New Roman" w:hAnsi="Times New Roman" w:cs="Times New Roman"/>
          <w:sz w:val="24"/>
          <w:szCs w:val="24"/>
        </w:rPr>
        <w:t xml:space="preserve"> </w:t>
      </w:r>
      <w:r w:rsidR="001F5761" w:rsidRPr="001F5761">
        <w:rPr>
          <w:rFonts w:ascii="Times New Roman" w:hAnsi="Times New Roman" w:cs="Times New Roman"/>
          <w:sz w:val="24"/>
          <w:szCs w:val="24"/>
        </w:rPr>
        <w:t xml:space="preserve">3 </w:t>
      </w:r>
      <w:r w:rsidR="001F5761">
        <w:rPr>
          <w:rFonts w:ascii="Times New Roman" w:hAnsi="Times New Roman" w:cs="Times New Roman"/>
          <w:sz w:val="24"/>
          <w:szCs w:val="24"/>
        </w:rPr>
        <w:t xml:space="preserve"> </w:t>
      </w:r>
      <w:r w:rsidR="001F5761" w:rsidRPr="001F5761">
        <w:rPr>
          <w:rFonts w:ascii="Times New Roman" w:hAnsi="Times New Roman" w:cs="Times New Roman"/>
          <w:sz w:val="24"/>
          <w:szCs w:val="24"/>
        </w:rPr>
        <w:t xml:space="preserve">siklus, satu siklusnya </w:t>
      </w:r>
    </w:p>
    <w:p w:rsidR="001F5761" w:rsidRPr="001F5761" w:rsidRDefault="00DA7F86" w:rsidP="00E80208">
      <w:pPr>
        <w:pStyle w:val="ListParagraph"/>
        <w:tabs>
          <w:tab w:val="left" w:pos="2055"/>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    </w:t>
      </w:r>
      <w:r w:rsidR="004F2C29">
        <w:rPr>
          <w:rFonts w:ascii="Times New Roman" w:hAnsi="Times New Roman" w:cs="Times New Roman"/>
          <w:sz w:val="24"/>
          <w:szCs w:val="24"/>
        </w:rPr>
        <w:t>dilaksanakan 3</w:t>
      </w:r>
      <w:r>
        <w:rPr>
          <w:rFonts w:ascii="Times New Roman" w:hAnsi="Times New Roman" w:cs="Times New Roman"/>
          <w:sz w:val="24"/>
          <w:szCs w:val="24"/>
        </w:rPr>
        <w:t xml:space="preserve"> </w:t>
      </w:r>
      <w:r w:rsidR="004F2C29">
        <w:rPr>
          <w:rFonts w:ascii="Times New Roman" w:hAnsi="Times New Roman" w:cs="Times New Roman"/>
          <w:sz w:val="24"/>
          <w:szCs w:val="24"/>
        </w:rPr>
        <w:t>kali pertemuan</w:t>
      </w:r>
      <w:r w:rsidR="001F5761" w:rsidRPr="001F5761">
        <w:rPr>
          <w:rFonts w:ascii="Times New Roman" w:hAnsi="Times New Roman" w:cs="Times New Roman"/>
          <w:sz w:val="24"/>
          <w:szCs w:val="24"/>
        </w:rPr>
        <w:t>.</w:t>
      </w:r>
    </w:p>
    <w:p w:rsidR="001772B3" w:rsidRDefault="001F5761" w:rsidP="00F37E22">
      <w:pPr>
        <w:pStyle w:val="ListParagraph"/>
        <w:tabs>
          <w:tab w:val="left" w:pos="2055"/>
        </w:tabs>
        <w:spacing w:after="0" w:line="240" w:lineRule="auto"/>
        <w:ind w:left="0" w:right="567"/>
        <w:jc w:val="both"/>
        <w:rPr>
          <w:rFonts w:ascii="Times New Roman" w:hAnsi="Times New Roman" w:cs="Times New Roman"/>
          <w:b/>
          <w:sz w:val="24"/>
          <w:szCs w:val="24"/>
        </w:rPr>
      </w:pPr>
      <w:r w:rsidRPr="001F5761">
        <w:rPr>
          <w:rFonts w:ascii="Times New Roman" w:hAnsi="Times New Roman" w:cs="Times New Roman"/>
          <w:b/>
          <w:sz w:val="24"/>
          <w:szCs w:val="24"/>
        </w:rPr>
        <w:tab/>
      </w:r>
    </w:p>
    <w:p w:rsidR="001F5761" w:rsidRDefault="001772B3" w:rsidP="00F37E22">
      <w:pPr>
        <w:pStyle w:val="ListParagraph"/>
        <w:tabs>
          <w:tab w:val="left" w:pos="2055"/>
        </w:tabs>
        <w:spacing w:after="0" w:line="240" w:lineRule="auto"/>
        <w:ind w:left="0" w:right="567"/>
        <w:jc w:val="both"/>
        <w:rPr>
          <w:rFonts w:ascii="Times New Roman" w:hAnsi="Times New Roman" w:cs="Times New Roman"/>
          <w:b/>
          <w:sz w:val="24"/>
          <w:szCs w:val="24"/>
        </w:rPr>
      </w:pPr>
      <w:r>
        <w:rPr>
          <w:rFonts w:ascii="Times New Roman" w:hAnsi="Times New Roman" w:cs="Times New Roman"/>
          <w:b/>
          <w:sz w:val="24"/>
          <w:szCs w:val="24"/>
        </w:rPr>
        <w:t>Subjek Penelitian</w:t>
      </w:r>
    </w:p>
    <w:p w:rsidR="001772B3" w:rsidRDefault="001772B3" w:rsidP="00F37E22">
      <w:pPr>
        <w:pStyle w:val="ListParagraph"/>
        <w:tabs>
          <w:tab w:val="left" w:pos="2055"/>
        </w:tabs>
        <w:spacing w:after="0" w:line="240" w:lineRule="auto"/>
        <w:ind w:left="0" w:right="567"/>
        <w:jc w:val="both"/>
        <w:rPr>
          <w:rFonts w:ascii="Times New Roman" w:hAnsi="Times New Roman" w:cs="Times New Roman"/>
          <w:b/>
          <w:sz w:val="24"/>
          <w:szCs w:val="24"/>
        </w:rPr>
      </w:pPr>
    </w:p>
    <w:p w:rsidR="001772B3" w:rsidRPr="009054D5" w:rsidRDefault="00285289" w:rsidP="00285289">
      <w:pPr>
        <w:pStyle w:val="ListParagraph"/>
        <w:tabs>
          <w:tab w:val="left" w:pos="851"/>
        </w:tabs>
        <w:spacing w:after="0" w:line="240" w:lineRule="auto"/>
        <w:ind w:left="0" w:right="586"/>
        <w:jc w:val="both"/>
        <w:rPr>
          <w:rFonts w:ascii="Times New Roman" w:hAnsi="Times New Roman"/>
          <w:sz w:val="24"/>
          <w:szCs w:val="24"/>
        </w:rPr>
      </w:pPr>
      <w:r>
        <w:rPr>
          <w:rFonts w:ascii="Times New Roman" w:hAnsi="Times New Roman" w:cs="Times New Roman"/>
          <w:sz w:val="24"/>
          <w:szCs w:val="24"/>
        </w:rPr>
        <w:t xml:space="preserve">      </w:t>
      </w:r>
      <w:r w:rsidR="001772B3" w:rsidRPr="001772B3">
        <w:rPr>
          <w:rFonts w:ascii="Times New Roman" w:hAnsi="Times New Roman" w:cs="Times New Roman"/>
          <w:sz w:val="24"/>
          <w:szCs w:val="24"/>
        </w:rPr>
        <w:t xml:space="preserve">Subjek penelitian ini adalah </w:t>
      </w:r>
      <w:r w:rsidR="009054D5">
        <w:rPr>
          <w:rFonts w:ascii="Times New Roman" w:hAnsi="Times New Roman"/>
          <w:sz w:val="24"/>
          <w:szCs w:val="24"/>
        </w:rPr>
        <w:t>s</w:t>
      </w:r>
      <w:r w:rsidR="009054D5" w:rsidRPr="00311F44">
        <w:rPr>
          <w:rFonts w:ascii="Times New Roman" w:hAnsi="Times New Roman"/>
          <w:sz w:val="24"/>
          <w:szCs w:val="24"/>
        </w:rPr>
        <w:t>iswa</w:t>
      </w:r>
      <w:r w:rsidR="009054D5">
        <w:rPr>
          <w:rFonts w:ascii="Times New Roman" w:hAnsi="Times New Roman"/>
          <w:sz w:val="24"/>
          <w:szCs w:val="24"/>
        </w:rPr>
        <w:t xml:space="preserve"> kelas V</w:t>
      </w:r>
      <w:r w:rsidR="009054D5" w:rsidRPr="00311F44">
        <w:rPr>
          <w:rFonts w:ascii="Times New Roman" w:hAnsi="Times New Roman"/>
          <w:sz w:val="24"/>
          <w:szCs w:val="24"/>
        </w:rPr>
        <w:t xml:space="preserve"> SD Negeri 6 Bandung Baru, kecamatan Adiluwih, kabupaten Pringsewu sebanyak 24 siswa</w:t>
      </w:r>
      <w:r w:rsidR="001772B3" w:rsidRPr="009054D5">
        <w:rPr>
          <w:rFonts w:ascii="Times New Roman" w:hAnsi="Times New Roman" w:cs="Times New Roman"/>
          <w:sz w:val="24"/>
          <w:szCs w:val="24"/>
        </w:rPr>
        <w:t>, yang terdiri</w:t>
      </w:r>
      <w:r w:rsidR="00E80208" w:rsidRPr="009054D5">
        <w:rPr>
          <w:rFonts w:ascii="Times New Roman" w:hAnsi="Times New Roman" w:cs="Times New Roman"/>
          <w:sz w:val="24"/>
          <w:szCs w:val="24"/>
        </w:rPr>
        <w:t xml:space="preserve"> </w:t>
      </w:r>
      <w:r w:rsidR="001772B3" w:rsidRPr="009054D5">
        <w:rPr>
          <w:rFonts w:ascii="Times New Roman" w:hAnsi="Times New Roman" w:cs="Times New Roman"/>
          <w:sz w:val="24"/>
          <w:szCs w:val="24"/>
        </w:rPr>
        <w:t>dari 19 siswa laki-laki dan 11 siswi perempuan.</w:t>
      </w:r>
    </w:p>
    <w:p w:rsidR="001772B3" w:rsidRDefault="001772B3" w:rsidP="00F37E22">
      <w:pPr>
        <w:pStyle w:val="ListParagraph"/>
        <w:tabs>
          <w:tab w:val="left" w:pos="2055"/>
        </w:tabs>
        <w:spacing w:after="0" w:line="240" w:lineRule="auto"/>
        <w:ind w:left="0" w:right="567"/>
        <w:jc w:val="both"/>
        <w:rPr>
          <w:rFonts w:ascii="Times New Roman" w:hAnsi="Times New Roman" w:cs="Times New Roman"/>
          <w:sz w:val="24"/>
          <w:szCs w:val="24"/>
        </w:rPr>
      </w:pPr>
    </w:p>
    <w:p w:rsidR="001772B3" w:rsidRDefault="001772B3" w:rsidP="00F37E22">
      <w:pPr>
        <w:pStyle w:val="ListParagraph"/>
        <w:tabs>
          <w:tab w:val="left" w:pos="2055"/>
        </w:tabs>
        <w:spacing w:after="0" w:line="240" w:lineRule="auto"/>
        <w:ind w:left="0" w:right="567"/>
        <w:jc w:val="both"/>
        <w:rPr>
          <w:rFonts w:ascii="Times New Roman" w:hAnsi="Times New Roman" w:cs="Times New Roman"/>
          <w:b/>
          <w:sz w:val="24"/>
          <w:szCs w:val="24"/>
        </w:rPr>
      </w:pPr>
      <w:r w:rsidRPr="001772B3">
        <w:rPr>
          <w:rFonts w:ascii="Times New Roman" w:hAnsi="Times New Roman" w:cs="Times New Roman"/>
          <w:b/>
          <w:sz w:val="24"/>
          <w:szCs w:val="24"/>
        </w:rPr>
        <w:t>Prosedur</w:t>
      </w:r>
    </w:p>
    <w:p w:rsidR="002600A3" w:rsidRDefault="002600A3" w:rsidP="00F37E22">
      <w:pPr>
        <w:pStyle w:val="ListParagraph"/>
        <w:tabs>
          <w:tab w:val="left" w:pos="2055"/>
        </w:tabs>
        <w:spacing w:after="0" w:line="240" w:lineRule="auto"/>
        <w:ind w:left="0" w:right="567"/>
        <w:jc w:val="both"/>
        <w:rPr>
          <w:rFonts w:ascii="Times New Roman" w:hAnsi="Times New Roman" w:cs="Times New Roman"/>
          <w:b/>
          <w:sz w:val="24"/>
          <w:szCs w:val="24"/>
        </w:rPr>
      </w:pPr>
    </w:p>
    <w:p w:rsidR="001772B3" w:rsidRDefault="00047C17" w:rsidP="00F37E22">
      <w:pPr>
        <w:pStyle w:val="ListParagraph"/>
        <w:spacing w:after="0" w:line="240" w:lineRule="auto"/>
        <w:ind w:left="0" w:right="567"/>
        <w:jc w:val="both"/>
        <w:rPr>
          <w:rFonts w:ascii="Times New Roman" w:hAnsi="Times New Roman" w:cs="Times New Roman"/>
          <w:sz w:val="24"/>
          <w:szCs w:val="24"/>
        </w:rPr>
      </w:pPr>
      <w:r>
        <w:rPr>
          <w:rFonts w:ascii="Times New Roman" w:hAnsi="Times New Roman" w:cs="Times New Roman"/>
          <w:b/>
          <w:sz w:val="24"/>
          <w:szCs w:val="24"/>
        </w:rPr>
        <w:t xml:space="preserve">       </w:t>
      </w:r>
      <w:r w:rsidR="001772B3" w:rsidRPr="001772B3">
        <w:rPr>
          <w:rFonts w:ascii="Times New Roman" w:hAnsi="Times New Roman" w:cs="Times New Roman"/>
          <w:sz w:val="24"/>
          <w:szCs w:val="24"/>
        </w:rPr>
        <w:t xml:space="preserve">Pada penelitian ini penulis melaksanakan penelitian sampai tiga siklus (sembilan kali pertemuan) kemudian diantara setiap siklusnya direncanakan kegiatan tindakan yang berbeda pada setiap siklusnya, akan tetapi setiap siklus saling berkaitan, setiap proses penelitian merupakan </w:t>
      </w:r>
      <w:r w:rsidR="001772B3" w:rsidRPr="001772B3">
        <w:rPr>
          <w:rFonts w:ascii="Times New Roman" w:hAnsi="Times New Roman" w:cs="Times New Roman"/>
          <w:sz w:val="24"/>
          <w:szCs w:val="24"/>
        </w:rPr>
        <w:lastRenderedPageBreak/>
        <w:t xml:space="preserve">tindakan lanjutan dari siklus penelitian sebelumnya. </w:t>
      </w:r>
    </w:p>
    <w:p w:rsidR="00047C17" w:rsidRPr="00047C17" w:rsidRDefault="001772B3" w:rsidP="00F37E22">
      <w:pPr>
        <w:pStyle w:val="ListParagraph"/>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ab/>
      </w:r>
    </w:p>
    <w:p w:rsidR="001772B3" w:rsidRDefault="001772B3" w:rsidP="00F37E22">
      <w:pPr>
        <w:pStyle w:val="ListParagraph"/>
        <w:spacing w:after="0" w:line="240" w:lineRule="auto"/>
        <w:ind w:left="0" w:right="567"/>
        <w:jc w:val="both"/>
        <w:rPr>
          <w:rFonts w:ascii="Times New Roman" w:hAnsi="Times New Roman" w:cs="Times New Roman"/>
          <w:b/>
          <w:sz w:val="24"/>
          <w:szCs w:val="24"/>
        </w:rPr>
      </w:pPr>
      <w:r w:rsidRPr="001772B3">
        <w:rPr>
          <w:rFonts w:ascii="Times New Roman" w:hAnsi="Times New Roman" w:cs="Times New Roman"/>
          <w:b/>
          <w:sz w:val="24"/>
          <w:szCs w:val="24"/>
        </w:rPr>
        <w:t>Instrumen Penelitian</w:t>
      </w:r>
    </w:p>
    <w:p w:rsidR="002600A3" w:rsidRPr="001772B3" w:rsidRDefault="002600A3" w:rsidP="00F37E22">
      <w:pPr>
        <w:pStyle w:val="ListParagraph"/>
        <w:spacing w:after="0" w:line="240" w:lineRule="auto"/>
        <w:ind w:left="0" w:right="567"/>
        <w:jc w:val="both"/>
        <w:rPr>
          <w:rFonts w:ascii="Times New Roman" w:hAnsi="Times New Roman" w:cs="Times New Roman"/>
          <w:b/>
          <w:sz w:val="24"/>
          <w:szCs w:val="24"/>
        </w:rPr>
      </w:pPr>
    </w:p>
    <w:p w:rsidR="004F2C29" w:rsidRDefault="00285289" w:rsidP="004F2C29">
      <w:pPr>
        <w:pStyle w:val="ListParagraph"/>
        <w:spacing w:after="0" w:line="240" w:lineRule="auto"/>
        <w:ind w:left="0"/>
        <w:rPr>
          <w:rFonts w:ascii="Times New Roman" w:hAnsi="Times New Roman"/>
          <w:b/>
          <w:sz w:val="24"/>
          <w:szCs w:val="24"/>
        </w:rPr>
      </w:pPr>
      <w:r>
        <w:rPr>
          <w:rFonts w:ascii="Times New Roman" w:hAnsi="Times New Roman"/>
          <w:spacing w:val="-8"/>
          <w:sz w:val="24"/>
          <w:szCs w:val="24"/>
        </w:rPr>
        <w:t xml:space="preserve">      </w:t>
      </w:r>
      <w:r w:rsidR="004F2C29">
        <w:rPr>
          <w:rFonts w:ascii="Times New Roman" w:hAnsi="Times New Roman"/>
          <w:spacing w:val="-8"/>
          <w:sz w:val="24"/>
          <w:szCs w:val="24"/>
        </w:rPr>
        <w:t xml:space="preserve">Menurut arikunto (2002 : 136) </w:t>
      </w:r>
      <w:r w:rsidR="004F2C29" w:rsidRPr="00723F9B">
        <w:rPr>
          <w:rFonts w:ascii="Times New Roman" w:hAnsi="Times New Roman"/>
          <w:spacing w:val="-8"/>
          <w:sz w:val="24"/>
          <w:szCs w:val="24"/>
        </w:rPr>
        <w:t xml:space="preserve">Instrumen penelitian adalah alat </w:t>
      </w:r>
      <w:r w:rsidR="004F2C29">
        <w:rPr>
          <w:rFonts w:ascii="Times New Roman" w:hAnsi="Times New Roman"/>
          <w:spacing w:val="-8"/>
          <w:sz w:val="24"/>
          <w:szCs w:val="24"/>
        </w:rPr>
        <w:t xml:space="preserve">atau fasilitas yang  </w:t>
      </w:r>
    </w:p>
    <w:p w:rsidR="004F2C29" w:rsidRDefault="004F2C29" w:rsidP="004F2C29">
      <w:pPr>
        <w:pStyle w:val="ListParagraph"/>
        <w:spacing w:after="0" w:line="240" w:lineRule="auto"/>
        <w:ind w:left="0"/>
        <w:rPr>
          <w:rFonts w:ascii="Times New Roman" w:hAnsi="Times New Roman"/>
          <w:spacing w:val="-8"/>
          <w:sz w:val="24"/>
          <w:szCs w:val="24"/>
        </w:rPr>
      </w:pPr>
      <w:r>
        <w:rPr>
          <w:rFonts w:ascii="Times New Roman" w:hAnsi="Times New Roman"/>
          <w:spacing w:val="-8"/>
          <w:sz w:val="24"/>
          <w:szCs w:val="24"/>
        </w:rPr>
        <w:t>digunakan oleh peneliti dalam pengumpulan data agar pekerjaan lebih mudah dan hasilnya lebih baik. Dalam penelitian ini instrumen yang digunakan adalah tes lompat jauh gaya jongkok. Tes ini dimaksudkan untuk mengetahui keterampilan lompat jauah gaya jongkok.</w:t>
      </w:r>
    </w:p>
    <w:p w:rsidR="00DD57CD" w:rsidRDefault="004F2C29" w:rsidP="00217500">
      <w:pPr>
        <w:tabs>
          <w:tab w:val="left" w:pos="2055"/>
        </w:tabs>
        <w:spacing w:line="240" w:lineRule="auto"/>
        <w:ind w:left="0" w:right="567"/>
        <w:contextualSpacing/>
        <w:jc w:val="both"/>
        <w:rPr>
          <w:rFonts w:ascii="Times New Roman" w:eastAsia="Calibri" w:hAnsi="Times New Roman" w:cs="Times New Roman"/>
          <w:sz w:val="24"/>
          <w:szCs w:val="24"/>
        </w:rPr>
      </w:pPr>
      <w:r w:rsidRPr="00723F9B">
        <w:rPr>
          <w:rFonts w:ascii="Times New Roman" w:hAnsi="Times New Roman"/>
          <w:spacing w:val="-8"/>
          <w:sz w:val="24"/>
          <w:szCs w:val="24"/>
        </w:rPr>
        <w:t>Alat ukur itu berupa indikator-indikator dari penilaian ket</w:t>
      </w:r>
      <w:r>
        <w:rPr>
          <w:rFonts w:ascii="Times New Roman" w:hAnsi="Times New Roman"/>
          <w:spacing w:val="-8"/>
          <w:sz w:val="24"/>
          <w:szCs w:val="24"/>
        </w:rPr>
        <w:t>e</w:t>
      </w:r>
      <w:r w:rsidRPr="00723F9B">
        <w:rPr>
          <w:rFonts w:ascii="Times New Roman" w:hAnsi="Times New Roman"/>
          <w:spacing w:val="-8"/>
          <w:sz w:val="24"/>
          <w:szCs w:val="24"/>
        </w:rPr>
        <w:t>rampilan</w:t>
      </w:r>
      <w:r>
        <w:rPr>
          <w:rFonts w:ascii="Times New Roman" w:hAnsi="Times New Roman"/>
          <w:spacing w:val="-8"/>
          <w:sz w:val="24"/>
          <w:szCs w:val="24"/>
        </w:rPr>
        <w:t xml:space="preserve"> lompat jauh gaya jong</w:t>
      </w:r>
      <w:r w:rsidR="00217500">
        <w:rPr>
          <w:rFonts w:ascii="Times New Roman" w:hAnsi="Times New Roman"/>
          <w:spacing w:val="-8"/>
          <w:sz w:val="24"/>
          <w:szCs w:val="24"/>
        </w:rPr>
        <w:t>kok.</w:t>
      </w:r>
      <w:r>
        <w:rPr>
          <w:rFonts w:ascii="Times New Roman" w:hAnsi="Times New Roman"/>
          <w:spacing w:val="-8"/>
          <w:sz w:val="24"/>
          <w:szCs w:val="24"/>
        </w:rPr>
        <w:t xml:space="preserve"> </w:t>
      </w:r>
    </w:p>
    <w:p w:rsidR="00DD57CD" w:rsidRPr="00DD57CD" w:rsidRDefault="001772B3" w:rsidP="00DD57CD">
      <w:pPr>
        <w:tabs>
          <w:tab w:val="left" w:pos="2055"/>
        </w:tabs>
        <w:suppressAutoHyphens/>
        <w:autoSpaceDN w:val="0"/>
        <w:spacing w:line="240" w:lineRule="auto"/>
        <w:ind w:left="0" w:right="567"/>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   </w:t>
      </w:r>
    </w:p>
    <w:p w:rsidR="001772B3" w:rsidRPr="002600A3" w:rsidRDefault="001772B3" w:rsidP="00F37E22">
      <w:pPr>
        <w:pStyle w:val="ListParagraph"/>
        <w:tabs>
          <w:tab w:val="left" w:pos="2055"/>
        </w:tabs>
        <w:suppressAutoHyphens/>
        <w:autoSpaceDN w:val="0"/>
        <w:spacing w:after="0" w:line="240" w:lineRule="auto"/>
        <w:ind w:left="0" w:right="567"/>
        <w:jc w:val="both"/>
        <w:textAlignment w:val="baseline"/>
        <w:rPr>
          <w:rFonts w:ascii="Times New Roman" w:hAnsi="Times New Roman" w:cs="Times New Roman"/>
          <w:b/>
          <w:sz w:val="24"/>
          <w:szCs w:val="24"/>
        </w:rPr>
      </w:pPr>
      <w:r w:rsidRPr="002600A3">
        <w:rPr>
          <w:rFonts w:ascii="Times New Roman" w:hAnsi="Times New Roman" w:cs="Times New Roman"/>
          <w:b/>
          <w:sz w:val="24"/>
          <w:szCs w:val="24"/>
        </w:rPr>
        <w:t>Teknik Analisis Data</w:t>
      </w:r>
    </w:p>
    <w:p w:rsidR="001772B3" w:rsidRPr="001772B3" w:rsidRDefault="001772B3" w:rsidP="00F37E22">
      <w:pPr>
        <w:pStyle w:val="ListParagraph"/>
        <w:tabs>
          <w:tab w:val="left" w:pos="2055"/>
        </w:tabs>
        <w:suppressAutoHyphens/>
        <w:autoSpaceDN w:val="0"/>
        <w:spacing w:after="0" w:line="240" w:lineRule="auto"/>
        <w:ind w:left="0" w:right="567"/>
        <w:jc w:val="both"/>
        <w:textAlignment w:val="baseline"/>
        <w:rPr>
          <w:rFonts w:ascii="Times New Roman" w:hAnsi="Times New Roman" w:cs="Times New Roman"/>
          <w:sz w:val="24"/>
          <w:szCs w:val="24"/>
        </w:rPr>
      </w:pPr>
    </w:p>
    <w:p w:rsidR="001772B3" w:rsidRPr="001772B3" w:rsidRDefault="00047C17" w:rsidP="00E80208">
      <w:pPr>
        <w:pStyle w:val="ListParagraph"/>
        <w:tabs>
          <w:tab w:val="left" w:pos="2055"/>
        </w:tabs>
        <w:spacing w:after="0" w:line="240" w:lineRule="auto"/>
        <w:ind w:left="0" w:right="567"/>
        <w:jc w:val="both"/>
        <w:rPr>
          <w:rFonts w:ascii="Times New Roman" w:hAnsi="Times New Roman" w:cs="Times New Roman"/>
          <w:b/>
          <w:sz w:val="24"/>
          <w:szCs w:val="24"/>
        </w:rPr>
      </w:pPr>
      <w:r>
        <w:rPr>
          <w:rFonts w:ascii="Times New Roman" w:hAnsi="Times New Roman" w:cs="Times New Roman"/>
          <w:sz w:val="24"/>
          <w:szCs w:val="24"/>
        </w:rPr>
        <w:t xml:space="preserve">      </w:t>
      </w:r>
      <w:r w:rsidR="002600A3">
        <w:rPr>
          <w:rFonts w:ascii="Times New Roman" w:hAnsi="Times New Roman" w:cs="Times New Roman"/>
          <w:sz w:val="24"/>
          <w:szCs w:val="24"/>
        </w:rPr>
        <w:t xml:space="preserve"> </w:t>
      </w:r>
      <w:r w:rsidR="001772B3" w:rsidRPr="001772B3">
        <w:rPr>
          <w:rFonts w:ascii="Times New Roman" w:hAnsi="Times New Roman" w:cs="Times New Roman"/>
          <w:sz w:val="24"/>
          <w:szCs w:val="24"/>
        </w:rPr>
        <w:t>Setelah data dikumpulkan melalui tindakan disetiap siklusnya, selanjutnya data dianalisis melalui tabulasi, persentase dan normative. Teknik penilaian dalam proses pembelajaran menggunakan penilaian kwantitatif untuk melihat kwalitas hasil tindakan di setiap siklus m</w:t>
      </w:r>
      <w:r w:rsidR="00285289">
        <w:rPr>
          <w:rFonts w:ascii="Times New Roman" w:hAnsi="Times New Roman" w:cs="Times New Roman"/>
          <w:sz w:val="24"/>
          <w:szCs w:val="24"/>
        </w:rPr>
        <w:t>enggunakan rumus sebagi berikut</w:t>
      </w:r>
      <w:r w:rsidR="001772B3" w:rsidRPr="001772B3">
        <w:rPr>
          <w:rFonts w:ascii="Times New Roman" w:hAnsi="Times New Roman" w:cs="Times New Roman"/>
          <w:sz w:val="24"/>
          <w:szCs w:val="24"/>
        </w:rPr>
        <w:t>:</w:t>
      </w:r>
    </w:p>
    <w:p w:rsidR="001772B3" w:rsidRPr="001772B3" w:rsidRDefault="001772B3" w:rsidP="00F37E22">
      <w:pPr>
        <w:pStyle w:val="ListParagraph"/>
        <w:tabs>
          <w:tab w:val="left" w:pos="2055"/>
        </w:tabs>
        <w:spacing w:after="0" w:line="240" w:lineRule="auto"/>
        <w:ind w:left="0" w:right="567"/>
        <w:rPr>
          <w:rFonts w:ascii="Times New Roman" w:hAnsi="Times New Roman" w:cs="Times New Roman"/>
          <w:sz w:val="24"/>
          <w:szCs w:val="24"/>
        </w:rPr>
      </w:pPr>
      <w:r w:rsidRPr="001772B3">
        <w:rPr>
          <w:rFonts w:ascii="Times New Roman" w:hAnsi="Times New Roman" w:cs="Times New Roman"/>
          <w:position w:val="-24"/>
          <w:sz w:val="24"/>
          <w:szCs w:val="24"/>
        </w:rPr>
        <w:object w:dxaOrig="1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35pt;height:37.65pt" o:ole="">
            <v:imagedata r:id="rId11" o:title=""/>
          </v:shape>
          <o:OLEObject Type="Embed" ProgID="Equation.3" ShapeID="_x0000_i1025" DrawAspect="Content" ObjectID="_1624259130" r:id="rId12"/>
        </w:object>
      </w:r>
      <w:r w:rsidR="00E80208">
        <w:rPr>
          <w:rFonts w:ascii="Times New Roman" w:hAnsi="Times New Roman" w:cs="Times New Roman"/>
          <w:sz w:val="24"/>
          <w:szCs w:val="24"/>
        </w:rPr>
        <w:t>Subagio (</w:t>
      </w:r>
      <w:r w:rsidRPr="001772B3">
        <w:rPr>
          <w:rFonts w:ascii="Times New Roman" w:hAnsi="Times New Roman" w:cs="Times New Roman"/>
          <w:sz w:val="24"/>
          <w:szCs w:val="24"/>
        </w:rPr>
        <w:t>surisman 2007: 56)</w:t>
      </w:r>
    </w:p>
    <w:p w:rsidR="00DA7F86" w:rsidRDefault="00DA7F86" w:rsidP="00F37E22">
      <w:pPr>
        <w:pStyle w:val="ListParagraph"/>
        <w:tabs>
          <w:tab w:val="left" w:pos="2055"/>
        </w:tabs>
        <w:spacing w:after="0" w:line="240" w:lineRule="auto"/>
        <w:ind w:left="0" w:right="567"/>
        <w:jc w:val="both"/>
        <w:rPr>
          <w:rFonts w:ascii="Times New Roman" w:hAnsi="Times New Roman" w:cs="Times New Roman"/>
          <w:b/>
          <w:sz w:val="24"/>
          <w:szCs w:val="24"/>
        </w:rPr>
      </w:pPr>
    </w:p>
    <w:p w:rsidR="002600A3" w:rsidRDefault="002600A3" w:rsidP="00F37E22">
      <w:pPr>
        <w:pStyle w:val="ListParagraph"/>
        <w:tabs>
          <w:tab w:val="left" w:pos="2055"/>
        </w:tabs>
        <w:spacing w:after="0" w:line="240" w:lineRule="auto"/>
        <w:ind w:left="0" w:right="567"/>
        <w:jc w:val="both"/>
        <w:rPr>
          <w:rFonts w:ascii="Times New Roman" w:hAnsi="Times New Roman" w:cs="Times New Roman"/>
          <w:b/>
          <w:sz w:val="24"/>
          <w:szCs w:val="24"/>
        </w:rPr>
      </w:pPr>
      <w:r w:rsidRPr="002600A3">
        <w:rPr>
          <w:rFonts w:ascii="Times New Roman" w:hAnsi="Times New Roman" w:cs="Times New Roman"/>
          <w:b/>
          <w:sz w:val="24"/>
          <w:szCs w:val="24"/>
        </w:rPr>
        <w:t xml:space="preserve">HASIL DAN PEMBAHASAN </w:t>
      </w:r>
    </w:p>
    <w:p w:rsidR="00DA7F86" w:rsidRPr="001F5761" w:rsidRDefault="00DA7F86" w:rsidP="00F37E22">
      <w:pPr>
        <w:pStyle w:val="ListParagraph"/>
        <w:tabs>
          <w:tab w:val="left" w:pos="2055"/>
        </w:tabs>
        <w:spacing w:after="0" w:line="240" w:lineRule="auto"/>
        <w:ind w:left="0" w:right="567"/>
        <w:jc w:val="both"/>
        <w:rPr>
          <w:rFonts w:ascii="Times New Roman" w:hAnsi="Times New Roman" w:cs="Times New Roman"/>
          <w:sz w:val="24"/>
          <w:szCs w:val="24"/>
        </w:rPr>
      </w:pPr>
    </w:p>
    <w:p w:rsidR="00DD57CD" w:rsidRPr="00DD57CD" w:rsidRDefault="00285289" w:rsidP="00DD57CD">
      <w:pPr>
        <w:spacing w:line="240" w:lineRule="auto"/>
        <w:ind w:left="0" w:right="567"/>
        <w:jc w:val="both"/>
        <w:rPr>
          <w:rFonts w:ascii="Times New Roman" w:hAnsi="Times New Roman" w:cs="Times New Roman"/>
          <w:sz w:val="24"/>
          <w:szCs w:val="24"/>
          <w:lang w:val="fi-FI"/>
        </w:rPr>
      </w:pPr>
      <w:r>
        <w:rPr>
          <w:rFonts w:ascii="Times New Roman" w:hAnsi="Times New Roman" w:cs="Times New Roman"/>
          <w:sz w:val="24"/>
          <w:szCs w:val="24"/>
        </w:rPr>
        <w:t xml:space="preserve">      </w:t>
      </w:r>
      <w:r w:rsidR="004F2C29">
        <w:rPr>
          <w:rFonts w:ascii="Times New Roman" w:hAnsi="Times New Roman" w:cs="Times New Roman"/>
          <w:sz w:val="24"/>
          <w:szCs w:val="24"/>
        </w:rPr>
        <w:t xml:space="preserve">Penelitian ini bertujuan untuk mengetahui </w:t>
      </w:r>
      <w:r w:rsidR="004F2C29" w:rsidRPr="00311F44">
        <w:rPr>
          <w:rFonts w:ascii="Times New Roman" w:hAnsi="Times New Roman"/>
          <w:sz w:val="24"/>
          <w:szCs w:val="24"/>
        </w:rPr>
        <w:t xml:space="preserve">peningkatan keterampilan lompat jauh melalui alat modifikasi hula hop (simpai), </w:t>
      </w:r>
      <w:r w:rsidR="004F2C29">
        <w:rPr>
          <w:rFonts w:ascii="Times New Roman" w:hAnsi="Times New Roman"/>
          <w:sz w:val="24"/>
          <w:szCs w:val="24"/>
        </w:rPr>
        <w:t>gawang kayu dan bola pada siswa SD Negeri 6</w:t>
      </w:r>
      <w:r w:rsidR="004F2C29" w:rsidRPr="00311F44">
        <w:rPr>
          <w:rFonts w:ascii="Times New Roman" w:hAnsi="Times New Roman"/>
          <w:sz w:val="24"/>
          <w:szCs w:val="24"/>
        </w:rPr>
        <w:t xml:space="preserve"> Bandung Baru kabupaten Pringsewu</w:t>
      </w:r>
      <w:r w:rsidR="004F2C29">
        <w:rPr>
          <w:rFonts w:ascii="Times New Roman" w:hAnsi="Times New Roman" w:cs="Times New Roman"/>
          <w:sz w:val="24"/>
          <w:szCs w:val="24"/>
        </w:rPr>
        <w:t>. Data penelitian yang diperoleh adalah data hasil belajar siswa pada aspek psikomotor, observasi siswa dan pengamatan.</w:t>
      </w:r>
    </w:p>
    <w:p w:rsidR="00217500" w:rsidRDefault="00217500" w:rsidP="004E500C">
      <w:pPr>
        <w:spacing w:line="240" w:lineRule="auto"/>
        <w:ind w:left="0" w:right="227"/>
        <w:jc w:val="both"/>
        <w:rPr>
          <w:rFonts w:ascii="Times New Roman" w:hAnsi="Times New Roman" w:cs="Times New Roman"/>
          <w:sz w:val="24"/>
          <w:szCs w:val="24"/>
          <w:lang w:val="en-ID"/>
        </w:rPr>
      </w:pPr>
    </w:p>
    <w:p w:rsidR="004E500C" w:rsidRDefault="00A83A2B" w:rsidP="002055F5">
      <w:pPr>
        <w:tabs>
          <w:tab w:val="left" w:pos="284"/>
        </w:tabs>
        <w:spacing w:line="240" w:lineRule="auto"/>
        <w:ind w:left="0" w:right="567"/>
        <w:jc w:val="both"/>
        <w:rPr>
          <w:rFonts w:asciiTheme="majorBidi" w:hAnsiTheme="majorBidi" w:cstheme="majorBidi"/>
          <w:sz w:val="24"/>
          <w:szCs w:val="24"/>
        </w:rPr>
      </w:pPr>
      <w:r w:rsidRPr="00A83A2B">
        <w:rPr>
          <w:rFonts w:asciiTheme="majorBidi" w:hAnsiTheme="majorBidi" w:cstheme="majorBidi"/>
          <w:sz w:val="24"/>
          <w:szCs w:val="24"/>
        </w:rPr>
        <w:lastRenderedPageBreak/>
        <w:t>Tabel 2. Rekapitulasi Hasil Penelitian Tindakan Kelas (PTK) Pembelajaran lompat jauh.</w:t>
      </w:r>
    </w:p>
    <w:tbl>
      <w:tblPr>
        <w:tblStyle w:val="TableGrid"/>
        <w:tblpPr w:leftFromText="180" w:rightFromText="180" w:vertAnchor="text" w:horzAnchor="page" w:tblpX="7112" w:tblpY="86"/>
        <w:tblW w:w="4961" w:type="dxa"/>
        <w:tblLayout w:type="fixed"/>
        <w:tblLook w:val="04A0"/>
      </w:tblPr>
      <w:tblGrid>
        <w:gridCol w:w="567"/>
        <w:gridCol w:w="992"/>
        <w:gridCol w:w="850"/>
        <w:gridCol w:w="851"/>
        <w:gridCol w:w="850"/>
        <w:gridCol w:w="851"/>
      </w:tblGrid>
      <w:tr w:rsidR="004E500C" w:rsidTr="00A81980">
        <w:trPr>
          <w:trHeight w:val="574"/>
        </w:trPr>
        <w:tc>
          <w:tcPr>
            <w:tcW w:w="567" w:type="dxa"/>
          </w:tcPr>
          <w:p w:rsidR="004E500C" w:rsidRPr="00695EB8" w:rsidRDefault="004E500C" w:rsidP="00A81980">
            <w:pPr>
              <w:ind w:left="-392" w:firstLine="392"/>
              <w:jc w:val="center"/>
              <w:rPr>
                <w:rFonts w:asciiTheme="majorBidi" w:hAnsiTheme="majorBidi" w:cstheme="majorBidi"/>
              </w:rPr>
            </w:pPr>
            <w:r w:rsidRPr="00695EB8">
              <w:rPr>
                <w:rFonts w:asciiTheme="majorBidi" w:hAnsiTheme="majorBidi" w:cstheme="majorBidi"/>
              </w:rPr>
              <w:t>No</w:t>
            </w:r>
          </w:p>
        </w:tc>
        <w:tc>
          <w:tcPr>
            <w:tcW w:w="992" w:type="dxa"/>
          </w:tcPr>
          <w:p w:rsidR="004E500C" w:rsidRPr="00695EB8" w:rsidRDefault="004E500C" w:rsidP="00A81980">
            <w:pPr>
              <w:ind w:left="-392" w:firstLine="392"/>
              <w:jc w:val="center"/>
              <w:rPr>
                <w:rFonts w:asciiTheme="majorBidi" w:hAnsiTheme="majorBidi" w:cstheme="majorBidi"/>
              </w:rPr>
            </w:pPr>
            <w:r w:rsidRPr="00695EB8">
              <w:rPr>
                <w:rFonts w:asciiTheme="majorBidi" w:hAnsiTheme="majorBidi" w:cstheme="majorBidi"/>
              </w:rPr>
              <w:t>Kriteria</w:t>
            </w:r>
          </w:p>
        </w:tc>
        <w:tc>
          <w:tcPr>
            <w:tcW w:w="850" w:type="dxa"/>
          </w:tcPr>
          <w:p w:rsidR="004E500C" w:rsidRDefault="004E500C" w:rsidP="00A81980">
            <w:pPr>
              <w:ind w:left="-392" w:firstLine="392"/>
              <w:jc w:val="center"/>
              <w:rPr>
                <w:rFonts w:asciiTheme="majorBidi" w:hAnsiTheme="majorBidi" w:cstheme="majorBidi"/>
                <w:color w:val="000000" w:themeColor="text1"/>
                <w:lang w:val="en-US"/>
              </w:rPr>
            </w:pPr>
            <w:r>
              <w:rPr>
                <w:rFonts w:asciiTheme="majorBidi" w:hAnsiTheme="majorBidi" w:cstheme="majorBidi"/>
                <w:color w:val="000000" w:themeColor="text1"/>
              </w:rPr>
              <w:t>Tes</w:t>
            </w:r>
          </w:p>
          <w:p w:rsidR="004E500C" w:rsidRPr="00FA56FA" w:rsidRDefault="004E500C" w:rsidP="00A81980">
            <w:pPr>
              <w:ind w:left="-392" w:firstLine="392"/>
              <w:jc w:val="center"/>
              <w:rPr>
                <w:rFonts w:asciiTheme="majorBidi" w:hAnsiTheme="majorBidi" w:cstheme="majorBidi"/>
                <w:color w:val="000000" w:themeColor="text1"/>
              </w:rPr>
            </w:pPr>
            <w:r w:rsidRPr="00321168">
              <w:rPr>
                <w:rFonts w:asciiTheme="majorBidi" w:hAnsiTheme="majorBidi" w:cstheme="majorBidi"/>
                <w:color w:val="000000" w:themeColor="text1"/>
              </w:rPr>
              <w:t>Awal</w:t>
            </w:r>
          </w:p>
        </w:tc>
        <w:tc>
          <w:tcPr>
            <w:tcW w:w="851" w:type="dxa"/>
          </w:tcPr>
          <w:p w:rsidR="004E500C" w:rsidRPr="00FA56FA" w:rsidRDefault="004E500C" w:rsidP="00A81980">
            <w:pPr>
              <w:ind w:left="-392" w:firstLine="392"/>
              <w:jc w:val="center"/>
              <w:rPr>
                <w:rFonts w:asciiTheme="majorBidi" w:hAnsiTheme="majorBidi" w:cstheme="majorBidi"/>
              </w:rPr>
            </w:pPr>
            <w:r w:rsidRPr="00695EB8">
              <w:rPr>
                <w:rFonts w:asciiTheme="majorBidi" w:hAnsiTheme="majorBidi" w:cstheme="majorBidi"/>
              </w:rPr>
              <w:t>Siklus I</w:t>
            </w:r>
          </w:p>
        </w:tc>
        <w:tc>
          <w:tcPr>
            <w:tcW w:w="850" w:type="dxa"/>
          </w:tcPr>
          <w:p w:rsidR="004E500C" w:rsidRPr="00FA56FA" w:rsidRDefault="004E500C" w:rsidP="00A81980">
            <w:pPr>
              <w:ind w:left="-392" w:firstLine="392"/>
              <w:jc w:val="center"/>
              <w:rPr>
                <w:rFonts w:asciiTheme="majorBidi" w:hAnsiTheme="majorBidi" w:cstheme="majorBidi"/>
              </w:rPr>
            </w:pPr>
            <w:r w:rsidRPr="00695EB8">
              <w:rPr>
                <w:rFonts w:asciiTheme="majorBidi" w:hAnsiTheme="majorBidi" w:cstheme="majorBidi"/>
              </w:rPr>
              <w:t>Siklus II</w:t>
            </w:r>
          </w:p>
        </w:tc>
        <w:tc>
          <w:tcPr>
            <w:tcW w:w="851" w:type="dxa"/>
          </w:tcPr>
          <w:p w:rsidR="004E500C" w:rsidRPr="00D76ABA" w:rsidRDefault="004E500C" w:rsidP="00A81980">
            <w:pPr>
              <w:ind w:left="-392" w:firstLine="392"/>
              <w:jc w:val="center"/>
              <w:rPr>
                <w:rFonts w:asciiTheme="majorBidi" w:hAnsiTheme="majorBidi" w:cstheme="majorBidi"/>
                <w:lang w:val="en-US"/>
              </w:rPr>
            </w:pPr>
            <w:r w:rsidRPr="00695EB8">
              <w:rPr>
                <w:rFonts w:asciiTheme="majorBidi" w:hAnsiTheme="majorBidi" w:cstheme="majorBidi"/>
              </w:rPr>
              <w:t xml:space="preserve">Siklus </w:t>
            </w:r>
            <w:r>
              <w:rPr>
                <w:rFonts w:asciiTheme="majorBidi" w:hAnsiTheme="majorBidi" w:cstheme="majorBidi"/>
                <w:lang w:val="en-US"/>
              </w:rPr>
              <w:t xml:space="preserve"> </w:t>
            </w:r>
            <w:r w:rsidRPr="00695EB8">
              <w:rPr>
                <w:rFonts w:asciiTheme="majorBidi" w:hAnsiTheme="majorBidi" w:cstheme="majorBidi"/>
              </w:rPr>
              <w:t>III</w:t>
            </w:r>
          </w:p>
        </w:tc>
      </w:tr>
      <w:tr w:rsidR="004E500C" w:rsidTr="00A81980">
        <w:trPr>
          <w:trHeight w:val="445"/>
        </w:trPr>
        <w:tc>
          <w:tcPr>
            <w:tcW w:w="567" w:type="dxa"/>
          </w:tcPr>
          <w:p w:rsidR="004E500C" w:rsidRPr="00695EB8" w:rsidRDefault="004E500C" w:rsidP="00A81980">
            <w:pPr>
              <w:ind w:left="-392" w:firstLine="392"/>
              <w:rPr>
                <w:rFonts w:asciiTheme="majorBidi" w:hAnsiTheme="majorBidi" w:cstheme="majorBidi"/>
              </w:rPr>
            </w:pPr>
            <w:r w:rsidRPr="00695EB8">
              <w:rPr>
                <w:rFonts w:asciiTheme="majorBidi" w:hAnsiTheme="majorBidi" w:cstheme="majorBidi"/>
              </w:rPr>
              <w:t>1</w:t>
            </w:r>
          </w:p>
        </w:tc>
        <w:tc>
          <w:tcPr>
            <w:tcW w:w="992" w:type="dxa"/>
          </w:tcPr>
          <w:p w:rsidR="004E500C" w:rsidRPr="00D76ABA" w:rsidRDefault="004E500C" w:rsidP="00A81980">
            <w:pPr>
              <w:ind w:left="-392" w:firstLine="392"/>
              <w:rPr>
                <w:rFonts w:asciiTheme="majorBidi" w:hAnsiTheme="majorBidi" w:cstheme="majorBidi"/>
                <w:lang w:val="en-US"/>
              </w:rPr>
            </w:pPr>
            <w:r w:rsidRPr="00695EB8">
              <w:rPr>
                <w:rFonts w:asciiTheme="majorBidi" w:hAnsiTheme="majorBidi" w:cstheme="majorBidi"/>
              </w:rPr>
              <w:t>Tuntas</w:t>
            </w:r>
          </w:p>
        </w:tc>
        <w:tc>
          <w:tcPr>
            <w:tcW w:w="850" w:type="dxa"/>
          </w:tcPr>
          <w:p w:rsidR="004E500C" w:rsidRPr="00321168" w:rsidRDefault="004E500C" w:rsidP="00A81980">
            <w:pPr>
              <w:tabs>
                <w:tab w:val="left" w:pos="626"/>
              </w:tabs>
              <w:ind w:left="-392" w:firstLine="392"/>
              <w:jc w:val="center"/>
              <w:rPr>
                <w:rFonts w:asciiTheme="majorBidi" w:hAnsiTheme="majorBidi" w:cstheme="majorBidi"/>
              </w:rPr>
            </w:pPr>
            <w:r>
              <w:rPr>
                <w:rFonts w:asciiTheme="majorBidi" w:hAnsiTheme="majorBidi" w:cstheme="majorBidi"/>
              </w:rPr>
              <w:t>1</w:t>
            </w:r>
            <w:r>
              <w:rPr>
                <w:rFonts w:asciiTheme="majorBidi" w:hAnsiTheme="majorBidi" w:cstheme="majorBidi"/>
                <w:lang w:val="en-US"/>
              </w:rPr>
              <w:t xml:space="preserve"> (</w:t>
            </w:r>
            <w:r>
              <w:rPr>
                <w:rFonts w:asciiTheme="majorBidi" w:hAnsiTheme="majorBidi" w:cstheme="majorBidi"/>
              </w:rPr>
              <w:t>4%</w:t>
            </w:r>
            <w:r>
              <w:rPr>
                <w:rFonts w:asciiTheme="majorBidi" w:hAnsiTheme="majorBidi" w:cstheme="majorBidi"/>
                <w:lang w:val="en-US"/>
              </w:rPr>
              <w:t>)</w:t>
            </w:r>
          </w:p>
        </w:tc>
        <w:tc>
          <w:tcPr>
            <w:tcW w:w="851" w:type="dxa"/>
          </w:tcPr>
          <w:p w:rsidR="004E500C" w:rsidRDefault="004E500C" w:rsidP="00A81980">
            <w:pPr>
              <w:ind w:left="-392" w:firstLine="392"/>
              <w:jc w:val="center"/>
              <w:rPr>
                <w:rFonts w:asciiTheme="majorBidi" w:hAnsiTheme="majorBidi" w:cstheme="majorBidi"/>
                <w:lang w:val="en-US"/>
              </w:rPr>
            </w:pPr>
            <w:r>
              <w:rPr>
                <w:rFonts w:asciiTheme="majorBidi" w:hAnsiTheme="majorBidi" w:cstheme="majorBidi"/>
                <w:lang w:val="en-US"/>
              </w:rPr>
              <w:t>5</w:t>
            </w:r>
          </w:p>
          <w:p w:rsidR="004E500C" w:rsidRPr="00321168" w:rsidRDefault="004E500C" w:rsidP="00A81980">
            <w:pPr>
              <w:ind w:left="-392" w:firstLine="392"/>
              <w:jc w:val="center"/>
              <w:rPr>
                <w:rFonts w:asciiTheme="majorBidi" w:hAnsiTheme="majorBidi" w:cstheme="majorBidi"/>
              </w:rPr>
            </w:pPr>
            <w:r>
              <w:rPr>
                <w:rFonts w:asciiTheme="majorBidi" w:hAnsiTheme="majorBidi" w:cstheme="majorBidi"/>
                <w:lang w:val="en-US"/>
              </w:rPr>
              <w:t>(21%)</w:t>
            </w:r>
          </w:p>
        </w:tc>
        <w:tc>
          <w:tcPr>
            <w:tcW w:w="850" w:type="dxa"/>
          </w:tcPr>
          <w:p w:rsidR="004E500C" w:rsidRDefault="004E500C" w:rsidP="00A81980">
            <w:pPr>
              <w:ind w:left="-392" w:firstLine="392"/>
              <w:jc w:val="center"/>
              <w:rPr>
                <w:rFonts w:asciiTheme="majorBidi" w:hAnsiTheme="majorBidi" w:cstheme="majorBidi"/>
                <w:lang w:val="en-US"/>
              </w:rPr>
            </w:pPr>
            <w:r>
              <w:rPr>
                <w:rFonts w:asciiTheme="majorBidi" w:hAnsiTheme="majorBidi" w:cstheme="majorBidi"/>
              </w:rPr>
              <w:t>12</w:t>
            </w:r>
          </w:p>
          <w:p w:rsidR="004E500C" w:rsidRPr="007554AD" w:rsidRDefault="004E500C" w:rsidP="00A81980">
            <w:pPr>
              <w:tabs>
                <w:tab w:val="left" w:pos="459"/>
              </w:tabs>
              <w:ind w:left="-435" w:firstLine="392"/>
              <w:jc w:val="center"/>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rPr>
              <w:t xml:space="preserve"> 50%</w:t>
            </w:r>
            <w:r>
              <w:rPr>
                <w:rFonts w:asciiTheme="majorBidi" w:hAnsiTheme="majorBidi" w:cstheme="majorBidi"/>
                <w:lang w:val="en-US"/>
              </w:rPr>
              <w:t>)</w:t>
            </w:r>
          </w:p>
        </w:tc>
        <w:tc>
          <w:tcPr>
            <w:tcW w:w="851" w:type="dxa"/>
          </w:tcPr>
          <w:p w:rsidR="004E500C" w:rsidRDefault="004E500C" w:rsidP="00A81980">
            <w:pPr>
              <w:ind w:left="-392" w:firstLine="392"/>
              <w:jc w:val="center"/>
              <w:rPr>
                <w:rFonts w:asciiTheme="majorBidi" w:hAnsiTheme="majorBidi" w:cstheme="majorBidi"/>
                <w:lang w:val="en-US"/>
              </w:rPr>
            </w:pPr>
            <w:r>
              <w:rPr>
                <w:rFonts w:asciiTheme="majorBidi" w:hAnsiTheme="majorBidi" w:cstheme="majorBidi"/>
              </w:rPr>
              <w:t>21</w:t>
            </w:r>
          </w:p>
          <w:p w:rsidR="004E500C" w:rsidRPr="00321168" w:rsidRDefault="004E500C" w:rsidP="00A81980">
            <w:pPr>
              <w:ind w:left="-392" w:firstLine="392"/>
              <w:jc w:val="center"/>
              <w:rPr>
                <w:rFonts w:asciiTheme="majorBidi" w:hAnsiTheme="majorBidi" w:cstheme="majorBidi"/>
              </w:rPr>
            </w:pPr>
            <w:r>
              <w:rPr>
                <w:rFonts w:asciiTheme="majorBidi" w:hAnsiTheme="majorBidi" w:cstheme="majorBidi"/>
                <w:lang w:val="en-US"/>
              </w:rPr>
              <w:t>(</w:t>
            </w:r>
            <w:r>
              <w:rPr>
                <w:rFonts w:asciiTheme="majorBidi" w:hAnsiTheme="majorBidi" w:cstheme="majorBidi"/>
              </w:rPr>
              <w:t>87%</w:t>
            </w:r>
            <w:r>
              <w:rPr>
                <w:rFonts w:asciiTheme="majorBidi" w:hAnsiTheme="majorBidi" w:cstheme="majorBidi"/>
                <w:lang w:val="en-US"/>
              </w:rPr>
              <w:t>)</w:t>
            </w:r>
          </w:p>
        </w:tc>
      </w:tr>
      <w:tr w:rsidR="004E500C" w:rsidTr="00A81980">
        <w:trPr>
          <w:trHeight w:val="312"/>
        </w:trPr>
        <w:tc>
          <w:tcPr>
            <w:tcW w:w="567" w:type="dxa"/>
          </w:tcPr>
          <w:p w:rsidR="004E500C" w:rsidRPr="00695EB8" w:rsidRDefault="004E500C" w:rsidP="00A81980">
            <w:pPr>
              <w:ind w:left="-392" w:firstLine="392"/>
              <w:rPr>
                <w:rFonts w:asciiTheme="majorBidi" w:hAnsiTheme="majorBidi" w:cstheme="majorBidi"/>
              </w:rPr>
            </w:pPr>
            <w:r w:rsidRPr="00695EB8">
              <w:rPr>
                <w:rFonts w:asciiTheme="majorBidi" w:hAnsiTheme="majorBidi" w:cstheme="majorBidi"/>
              </w:rPr>
              <w:t>2</w:t>
            </w:r>
          </w:p>
        </w:tc>
        <w:tc>
          <w:tcPr>
            <w:tcW w:w="992" w:type="dxa"/>
          </w:tcPr>
          <w:p w:rsidR="004E500C" w:rsidRDefault="004E500C" w:rsidP="00A81980">
            <w:pPr>
              <w:ind w:left="-392" w:firstLine="392"/>
              <w:rPr>
                <w:rFonts w:asciiTheme="majorBidi" w:hAnsiTheme="majorBidi" w:cstheme="majorBidi"/>
                <w:lang w:val="en-US"/>
              </w:rPr>
            </w:pPr>
            <w:r>
              <w:rPr>
                <w:rFonts w:asciiTheme="majorBidi" w:hAnsiTheme="majorBidi" w:cstheme="majorBidi"/>
                <w:lang w:val="en-US"/>
              </w:rPr>
              <w:t>Belum</w:t>
            </w:r>
          </w:p>
          <w:p w:rsidR="004E500C" w:rsidRPr="00D76ABA" w:rsidRDefault="004E500C" w:rsidP="00A81980">
            <w:pPr>
              <w:ind w:left="-392" w:firstLine="392"/>
              <w:rPr>
                <w:rFonts w:asciiTheme="majorBidi" w:hAnsiTheme="majorBidi" w:cstheme="majorBidi"/>
                <w:lang w:val="en-US"/>
              </w:rPr>
            </w:pPr>
            <w:r>
              <w:rPr>
                <w:rFonts w:asciiTheme="majorBidi" w:hAnsiTheme="majorBidi" w:cstheme="majorBidi"/>
                <w:lang w:val="en-US"/>
              </w:rPr>
              <w:t>Tuntas</w:t>
            </w:r>
          </w:p>
        </w:tc>
        <w:tc>
          <w:tcPr>
            <w:tcW w:w="850" w:type="dxa"/>
          </w:tcPr>
          <w:p w:rsidR="004E500C" w:rsidRDefault="004E500C" w:rsidP="00A81980">
            <w:pPr>
              <w:ind w:left="-392" w:firstLine="392"/>
              <w:jc w:val="center"/>
              <w:rPr>
                <w:rFonts w:asciiTheme="majorBidi" w:hAnsiTheme="majorBidi" w:cstheme="majorBidi"/>
                <w:lang w:val="en-US"/>
              </w:rPr>
            </w:pPr>
            <w:r>
              <w:rPr>
                <w:rFonts w:asciiTheme="majorBidi" w:hAnsiTheme="majorBidi" w:cstheme="majorBidi"/>
                <w:lang w:val="en-US"/>
              </w:rPr>
              <w:t>23</w:t>
            </w:r>
          </w:p>
          <w:p w:rsidR="004E500C" w:rsidRPr="00D76ABA" w:rsidRDefault="004E500C" w:rsidP="00A81980">
            <w:pPr>
              <w:ind w:left="-392" w:firstLine="392"/>
              <w:jc w:val="center"/>
              <w:rPr>
                <w:rFonts w:asciiTheme="majorBidi" w:hAnsiTheme="majorBidi" w:cstheme="majorBidi"/>
                <w:lang w:val="en-US"/>
              </w:rPr>
            </w:pPr>
            <w:r>
              <w:rPr>
                <w:rFonts w:asciiTheme="majorBidi" w:hAnsiTheme="majorBidi" w:cstheme="majorBidi"/>
                <w:lang w:val="en-US"/>
              </w:rPr>
              <w:t>(96%)</w:t>
            </w:r>
          </w:p>
        </w:tc>
        <w:tc>
          <w:tcPr>
            <w:tcW w:w="851" w:type="dxa"/>
          </w:tcPr>
          <w:p w:rsidR="004E500C" w:rsidRDefault="004E500C" w:rsidP="00A81980">
            <w:pPr>
              <w:ind w:left="-392" w:firstLine="392"/>
              <w:jc w:val="center"/>
              <w:rPr>
                <w:rFonts w:asciiTheme="majorBidi" w:hAnsiTheme="majorBidi" w:cstheme="majorBidi"/>
                <w:lang w:val="en-US"/>
              </w:rPr>
            </w:pPr>
            <w:r>
              <w:rPr>
                <w:rFonts w:asciiTheme="majorBidi" w:hAnsiTheme="majorBidi" w:cstheme="majorBidi"/>
                <w:lang w:val="en-US"/>
              </w:rPr>
              <w:t>19</w:t>
            </w:r>
          </w:p>
          <w:p w:rsidR="004E500C" w:rsidRPr="00D76ABA" w:rsidRDefault="004E500C" w:rsidP="00A81980">
            <w:pPr>
              <w:ind w:left="-392" w:firstLine="392"/>
              <w:jc w:val="center"/>
              <w:rPr>
                <w:rFonts w:asciiTheme="majorBidi" w:hAnsiTheme="majorBidi" w:cstheme="majorBidi"/>
                <w:lang w:val="en-US"/>
              </w:rPr>
            </w:pPr>
            <w:r>
              <w:rPr>
                <w:rFonts w:asciiTheme="majorBidi" w:hAnsiTheme="majorBidi" w:cstheme="majorBidi"/>
                <w:lang w:val="en-US"/>
              </w:rPr>
              <w:t>(79%)</w:t>
            </w:r>
          </w:p>
        </w:tc>
        <w:tc>
          <w:tcPr>
            <w:tcW w:w="850" w:type="dxa"/>
          </w:tcPr>
          <w:p w:rsidR="004E500C" w:rsidRDefault="004E500C" w:rsidP="00A81980">
            <w:pPr>
              <w:ind w:left="-392" w:firstLine="392"/>
              <w:jc w:val="center"/>
              <w:rPr>
                <w:rFonts w:asciiTheme="majorBidi" w:hAnsiTheme="majorBidi" w:cstheme="majorBidi"/>
                <w:lang w:val="en-US"/>
              </w:rPr>
            </w:pPr>
            <w:r>
              <w:rPr>
                <w:rFonts w:asciiTheme="majorBidi" w:hAnsiTheme="majorBidi" w:cstheme="majorBidi"/>
                <w:lang w:val="en-US"/>
              </w:rPr>
              <w:t>12</w:t>
            </w:r>
          </w:p>
          <w:p w:rsidR="004E500C" w:rsidRPr="007554AD" w:rsidRDefault="004E500C" w:rsidP="00A81980">
            <w:pPr>
              <w:ind w:left="-392" w:firstLine="392"/>
              <w:jc w:val="center"/>
              <w:rPr>
                <w:rFonts w:asciiTheme="majorBidi" w:hAnsiTheme="majorBidi" w:cstheme="majorBidi"/>
                <w:lang w:val="en-US"/>
              </w:rPr>
            </w:pPr>
            <w:r>
              <w:rPr>
                <w:rFonts w:asciiTheme="majorBidi" w:hAnsiTheme="majorBidi" w:cstheme="majorBidi"/>
                <w:lang w:val="en-US"/>
              </w:rPr>
              <w:t>(50%)</w:t>
            </w:r>
          </w:p>
        </w:tc>
        <w:tc>
          <w:tcPr>
            <w:tcW w:w="851" w:type="dxa"/>
          </w:tcPr>
          <w:p w:rsidR="004E500C" w:rsidRDefault="004E500C" w:rsidP="00A81980">
            <w:pPr>
              <w:ind w:left="-392" w:firstLine="392"/>
              <w:jc w:val="center"/>
              <w:rPr>
                <w:rFonts w:asciiTheme="majorBidi" w:hAnsiTheme="majorBidi" w:cstheme="majorBidi"/>
                <w:lang w:val="en-US"/>
              </w:rPr>
            </w:pPr>
            <w:r>
              <w:rPr>
                <w:rFonts w:asciiTheme="majorBidi" w:hAnsiTheme="majorBidi" w:cstheme="majorBidi"/>
              </w:rPr>
              <w:t>3</w:t>
            </w:r>
          </w:p>
          <w:p w:rsidR="004E500C" w:rsidRPr="00D76ABA" w:rsidRDefault="004E500C" w:rsidP="00A81980">
            <w:pPr>
              <w:ind w:left="-392" w:firstLine="392"/>
              <w:jc w:val="center"/>
              <w:rPr>
                <w:rFonts w:asciiTheme="majorBidi" w:hAnsiTheme="majorBidi" w:cstheme="majorBidi"/>
                <w:lang w:val="en-US"/>
              </w:rPr>
            </w:pPr>
            <w:r>
              <w:rPr>
                <w:rFonts w:asciiTheme="majorBidi" w:hAnsiTheme="majorBidi" w:cstheme="majorBidi"/>
                <w:lang w:val="en-US"/>
              </w:rPr>
              <w:t>(</w:t>
            </w:r>
            <w:r>
              <w:rPr>
                <w:rFonts w:asciiTheme="majorBidi" w:hAnsiTheme="majorBidi" w:cstheme="majorBidi"/>
              </w:rPr>
              <w:t>13%</w:t>
            </w:r>
            <w:r>
              <w:rPr>
                <w:rFonts w:asciiTheme="majorBidi" w:hAnsiTheme="majorBidi" w:cstheme="majorBidi"/>
                <w:lang w:val="en-US"/>
              </w:rPr>
              <w:t>)</w:t>
            </w:r>
          </w:p>
        </w:tc>
      </w:tr>
    </w:tbl>
    <w:p w:rsidR="004E500C" w:rsidRPr="004E500C" w:rsidRDefault="004E500C" w:rsidP="002055F5">
      <w:pPr>
        <w:tabs>
          <w:tab w:val="left" w:pos="284"/>
        </w:tabs>
        <w:spacing w:line="240" w:lineRule="auto"/>
        <w:ind w:left="0" w:right="567"/>
        <w:jc w:val="both"/>
        <w:rPr>
          <w:rFonts w:asciiTheme="majorBidi" w:hAnsiTheme="majorBidi" w:cstheme="majorBidi"/>
          <w:sz w:val="24"/>
          <w:szCs w:val="24"/>
        </w:rPr>
      </w:pPr>
    </w:p>
    <w:p w:rsidR="004E500C" w:rsidRDefault="00285289" w:rsidP="00F37E22">
      <w:pPr>
        <w:pStyle w:val="ListParagraph"/>
        <w:tabs>
          <w:tab w:val="left" w:pos="1418"/>
        </w:tabs>
        <w:spacing w:after="0" w:line="240" w:lineRule="auto"/>
        <w:ind w:left="0" w:right="567"/>
        <w:jc w:val="both"/>
        <w:rPr>
          <w:rFonts w:ascii="Times New Roman" w:hAnsi="Times New Roman" w:cs="Times New Roman"/>
          <w:sz w:val="24"/>
          <w:szCs w:val="24"/>
        </w:rPr>
      </w:pPr>
      <w:r>
        <w:rPr>
          <w:rFonts w:ascii="Times New Roman" w:hAnsi="Times New Roman" w:cs="Times New Roman"/>
          <w:sz w:val="24"/>
          <w:szCs w:val="24"/>
        </w:rPr>
        <w:t xml:space="preserve">      </w:t>
      </w:r>
      <w:r w:rsidR="004E500C">
        <w:rPr>
          <w:rFonts w:ascii="Times New Roman" w:hAnsi="Times New Roman" w:cs="Times New Roman"/>
          <w:sz w:val="24"/>
          <w:szCs w:val="24"/>
        </w:rPr>
        <w:t>Berdasarkan tabel</w:t>
      </w:r>
      <w:r w:rsidR="004E500C" w:rsidRPr="004E500C">
        <w:rPr>
          <w:rFonts w:ascii="Times New Roman" w:hAnsi="Times New Roman" w:cs="Times New Roman"/>
          <w:sz w:val="24"/>
          <w:szCs w:val="24"/>
        </w:rPr>
        <w:t xml:space="preserve"> di atas menunjukkan bahwa hasil belajar keterampilan lompat jauh</w:t>
      </w:r>
      <w:r w:rsidR="004E500C" w:rsidRPr="004E500C">
        <w:rPr>
          <w:rFonts w:ascii="Times New Roman" w:hAnsi="Times New Roman" w:cs="Times New Roman"/>
          <w:i/>
          <w:iCs/>
          <w:sz w:val="24"/>
          <w:szCs w:val="24"/>
        </w:rPr>
        <w:t>,</w:t>
      </w:r>
      <w:r w:rsidR="004E500C" w:rsidRPr="004E500C">
        <w:rPr>
          <w:rFonts w:ascii="Times New Roman" w:hAnsi="Times New Roman" w:cs="Times New Roman"/>
          <w:sz w:val="24"/>
          <w:szCs w:val="24"/>
        </w:rPr>
        <w:t>siswa dapat memperoleh ketuntasan dalam pembelajaran setelah mengikuti tahap pembelajaran dari Tes Awal, Siklus I, Siklus II, dan Siklus III sesuai dengan ketuntasan belajar telah mencapai nilai ≥ 75 atau persentase ketercapaian 75% secara individu (KKM SD Negeri 6 Bandung Baru). Jumlah siswa yang mengikuti tes berjumlah 24 siswa. Pada tes awal hanya 1 siswa yang berhasil mencapai ketuntasan dengan prosentase 4%, kemudian pada siklus terjadi peningkatan menjadi 5 siswa yang berhasil mencapai ketuntasan belajar dengan prosentase 21%, setelah didapat hasil tes siklus I terdapat hasil tes pada siklus II sehingga terjadi peningkatan menjadi 12 siswa yang berhasil mencapai ketuntasan belajar dengan prosentase 50%,kemudian pada siklus III sehingga terjadi peningkatan menjadi 21 siswa yang berhasil mencapai ketuntasan belajar dengan prosentase 87% sehingga peningkatan kondisi awal ke Siklus III sebesar 83%</w:t>
      </w:r>
      <w:r w:rsidR="004E500C">
        <w:rPr>
          <w:rFonts w:ascii="Times New Roman" w:hAnsi="Times New Roman" w:cs="Times New Roman"/>
          <w:sz w:val="24"/>
          <w:szCs w:val="24"/>
        </w:rPr>
        <w:t>.</w:t>
      </w:r>
    </w:p>
    <w:p w:rsidR="00217500" w:rsidRPr="00217500" w:rsidRDefault="00217500" w:rsidP="00217500">
      <w:pPr>
        <w:spacing w:line="240" w:lineRule="auto"/>
        <w:ind w:left="0" w:right="586"/>
        <w:jc w:val="both"/>
        <w:rPr>
          <w:rFonts w:ascii="Times New Roman" w:hAnsi="Times New Roman" w:cs="Times New Roman"/>
          <w:bCs/>
          <w:sz w:val="24"/>
          <w:szCs w:val="24"/>
        </w:rPr>
      </w:pPr>
      <w:r>
        <w:rPr>
          <w:rFonts w:asciiTheme="majorBidi" w:hAnsiTheme="majorBidi" w:cstheme="majorBidi"/>
          <w:position w:val="-24"/>
          <w:sz w:val="24"/>
          <w:szCs w:val="24"/>
        </w:rPr>
        <w:t xml:space="preserve">      </w:t>
      </w:r>
      <w:r w:rsidRPr="00217500">
        <w:rPr>
          <w:rFonts w:asciiTheme="majorBidi" w:hAnsiTheme="majorBidi" w:cstheme="majorBidi"/>
          <w:position w:val="-24"/>
          <w:sz w:val="24"/>
          <w:szCs w:val="24"/>
        </w:rPr>
        <w:t>Berdasarkan hasil penelitian yang dilakukan di SD Negeri 6 Bandung</w:t>
      </w:r>
      <w:r>
        <w:rPr>
          <w:rFonts w:ascii="Times New Roman" w:hAnsi="Times New Roman" w:cs="Times New Roman"/>
          <w:bCs/>
          <w:sz w:val="24"/>
          <w:szCs w:val="24"/>
        </w:rPr>
        <w:t xml:space="preserve"> </w:t>
      </w:r>
      <w:r>
        <w:rPr>
          <w:rFonts w:asciiTheme="majorBidi" w:hAnsiTheme="majorBidi" w:cstheme="majorBidi"/>
          <w:position w:val="-24"/>
          <w:sz w:val="24"/>
          <w:szCs w:val="24"/>
        </w:rPr>
        <w:t xml:space="preserve">Baru, bahwa </w:t>
      </w:r>
      <w:r w:rsidRPr="003562F5">
        <w:rPr>
          <w:rFonts w:asciiTheme="majorBidi" w:hAnsiTheme="majorBidi" w:cstheme="majorBidi"/>
          <w:position w:val="-24"/>
          <w:sz w:val="24"/>
          <w:szCs w:val="24"/>
        </w:rPr>
        <w:t xml:space="preserve">pembelajaran keterampilan </w:t>
      </w:r>
      <w:r>
        <w:rPr>
          <w:rFonts w:asciiTheme="majorBidi" w:hAnsiTheme="majorBidi" w:cstheme="majorBidi"/>
          <w:position w:val="-24"/>
          <w:sz w:val="24"/>
          <w:szCs w:val="24"/>
        </w:rPr>
        <w:t xml:space="preserve">lompat jauh melalui media pembelajaran </w:t>
      </w:r>
      <w:r w:rsidRPr="003562F5">
        <w:rPr>
          <w:rFonts w:asciiTheme="majorBidi" w:hAnsiTheme="majorBidi" w:cstheme="majorBidi"/>
          <w:position w:val="-24"/>
          <w:sz w:val="24"/>
          <w:szCs w:val="24"/>
        </w:rPr>
        <w:t xml:space="preserve">ternyata dapat meningkatkan dengan baik untuk diterapkan. Dengan media pembelajaran yang digunakan dapat  memudahkan siswa untuk </w:t>
      </w:r>
      <w:r>
        <w:rPr>
          <w:rFonts w:asciiTheme="majorBidi" w:hAnsiTheme="majorBidi" w:cstheme="majorBidi"/>
          <w:position w:val="-24"/>
          <w:sz w:val="24"/>
          <w:szCs w:val="24"/>
        </w:rPr>
        <w:t xml:space="preserve"> belajar </w:t>
      </w:r>
      <w:r>
        <w:rPr>
          <w:rFonts w:asciiTheme="majorBidi" w:hAnsiTheme="majorBidi" w:cstheme="majorBidi"/>
          <w:position w:val="-24"/>
          <w:sz w:val="24"/>
          <w:szCs w:val="24"/>
        </w:rPr>
        <w:lastRenderedPageBreak/>
        <w:t>melakukan gerakan lompat jauh</w:t>
      </w:r>
      <w:r w:rsidRPr="003562F5">
        <w:rPr>
          <w:rFonts w:asciiTheme="majorBidi" w:hAnsiTheme="majorBidi" w:cstheme="majorBidi"/>
          <w:position w:val="-24"/>
          <w:sz w:val="24"/>
          <w:szCs w:val="24"/>
        </w:rPr>
        <w:t xml:space="preserve"> dan mengulang gerakan yang telah diajarkan kepada siswa sehingga hasil pembelajaran yang diharapkan dapat tercapai.</w:t>
      </w:r>
    </w:p>
    <w:p w:rsidR="00217500" w:rsidRPr="007E697C" w:rsidRDefault="00285289" w:rsidP="00217500">
      <w:pPr>
        <w:spacing w:line="240" w:lineRule="auto"/>
        <w:ind w:left="0" w:right="586"/>
        <w:jc w:val="both"/>
        <w:rPr>
          <w:rFonts w:asciiTheme="majorBidi" w:hAnsiTheme="majorBidi" w:cstheme="majorBidi"/>
          <w:position w:val="-24"/>
          <w:sz w:val="24"/>
          <w:szCs w:val="24"/>
        </w:rPr>
      </w:pPr>
      <w:r>
        <w:rPr>
          <w:rFonts w:asciiTheme="majorBidi" w:hAnsiTheme="majorBidi" w:cstheme="majorBidi"/>
          <w:position w:val="-24"/>
          <w:sz w:val="24"/>
          <w:szCs w:val="24"/>
        </w:rPr>
        <w:t xml:space="preserve">      </w:t>
      </w:r>
      <w:r w:rsidR="00217500" w:rsidRPr="003562F5">
        <w:rPr>
          <w:rFonts w:asciiTheme="majorBidi" w:hAnsiTheme="majorBidi" w:cstheme="majorBidi"/>
          <w:position w:val="-24"/>
          <w:sz w:val="24"/>
          <w:szCs w:val="24"/>
        </w:rPr>
        <w:t>Berdasarkan hasil dari tes awal diperoleh data bahwa masih rendahnya prosentase k</w:t>
      </w:r>
      <w:r w:rsidR="00217500">
        <w:rPr>
          <w:rFonts w:asciiTheme="majorBidi" w:hAnsiTheme="majorBidi" w:cstheme="majorBidi"/>
          <w:position w:val="-24"/>
          <w:sz w:val="24"/>
          <w:szCs w:val="24"/>
        </w:rPr>
        <w:t>etuntasan belajar siswa, hanya 1</w:t>
      </w:r>
      <w:r w:rsidR="00217500" w:rsidRPr="003562F5">
        <w:rPr>
          <w:rFonts w:asciiTheme="majorBidi" w:hAnsiTheme="majorBidi" w:cstheme="majorBidi"/>
          <w:position w:val="-24"/>
          <w:sz w:val="24"/>
          <w:szCs w:val="24"/>
        </w:rPr>
        <w:t xml:space="preserve"> siswa yang mencapai ketuntasan belajar</w:t>
      </w:r>
      <w:r w:rsidR="00217500">
        <w:rPr>
          <w:rFonts w:asciiTheme="majorBidi" w:hAnsiTheme="majorBidi" w:cstheme="majorBidi"/>
          <w:position w:val="-24"/>
          <w:sz w:val="24"/>
          <w:szCs w:val="24"/>
        </w:rPr>
        <w:t xml:space="preserve"> pada siklus I</w:t>
      </w:r>
      <w:r w:rsidR="00217500" w:rsidRPr="003562F5">
        <w:rPr>
          <w:rFonts w:asciiTheme="majorBidi" w:hAnsiTheme="majorBidi" w:cstheme="majorBidi"/>
          <w:position w:val="-24"/>
          <w:sz w:val="24"/>
          <w:szCs w:val="24"/>
        </w:rPr>
        <w:t>. Kegagalan rata-rata dilakukan siswa a</w:t>
      </w:r>
      <w:r w:rsidR="00217500">
        <w:rPr>
          <w:rFonts w:asciiTheme="majorBidi" w:hAnsiTheme="majorBidi" w:cstheme="majorBidi"/>
          <w:position w:val="-24"/>
          <w:sz w:val="24"/>
          <w:szCs w:val="24"/>
        </w:rPr>
        <w:t xml:space="preserve">dalah pada gerakan kaki, tangan, dan pandangan mata pada saat melakukan awalan langkah kaki sering diperlambat, pada saat mengayun lengan tangan tidak ditekuk, dan pada saat mendekati papan tolakan pandangan mata sering melihat ke bawah. </w:t>
      </w:r>
      <w:r w:rsidR="00217500" w:rsidRPr="007E697C">
        <w:rPr>
          <w:rFonts w:asciiTheme="majorBidi" w:hAnsiTheme="majorBidi" w:cstheme="majorBidi"/>
          <w:position w:val="-24"/>
          <w:sz w:val="24"/>
          <w:szCs w:val="24"/>
        </w:rPr>
        <w:t xml:space="preserve">Berdasarkan hasil analisis tersebut pada siklus pertama </w:t>
      </w:r>
      <w:r w:rsidR="00217500">
        <w:rPr>
          <w:rFonts w:asciiTheme="majorBidi" w:hAnsiTheme="majorBidi" w:cstheme="majorBidi"/>
          <w:position w:val="-24"/>
          <w:sz w:val="24"/>
          <w:szCs w:val="24"/>
        </w:rPr>
        <w:t>meng</w:t>
      </w:r>
      <w:r w:rsidR="00217500" w:rsidRPr="007E697C">
        <w:rPr>
          <w:rFonts w:asciiTheme="majorBidi" w:hAnsiTheme="majorBidi" w:cstheme="majorBidi"/>
          <w:position w:val="-24"/>
          <w:sz w:val="24"/>
          <w:szCs w:val="24"/>
        </w:rPr>
        <w:t xml:space="preserve">gunakan </w:t>
      </w:r>
      <w:r w:rsidR="00217500">
        <w:rPr>
          <w:rFonts w:asciiTheme="majorBidi" w:hAnsiTheme="majorBidi" w:cstheme="majorBidi"/>
          <w:position w:val="-24"/>
          <w:sz w:val="24"/>
          <w:szCs w:val="24"/>
        </w:rPr>
        <w:t>model pembelajaran guna melatih keterampilan p</w:t>
      </w:r>
      <w:r w:rsidR="00217500">
        <w:rPr>
          <w:rFonts w:asciiTheme="majorBidi" w:hAnsiTheme="majorBidi" w:cstheme="majorBidi"/>
          <w:iCs/>
          <w:position w:val="-24"/>
          <w:sz w:val="24"/>
          <w:szCs w:val="24"/>
        </w:rPr>
        <w:t>ada nomor lompat jauh</w:t>
      </w:r>
      <w:r w:rsidR="00217500" w:rsidRPr="007E697C">
        <w:rPr>
          <w:rFonts w:asciiTheme="majorBidi" w:hAnsiTheme="majorBidi" w:cstheme="majorBidi"/>
          <w:position w:val="-24"/>
          <w:sz w:val="24"/>
          <w:szCs w:val="24"/>
        </w:rPr>
        <w:t xml:space="preserve"> agar siswa lebih santai </w:t>
      </w:r>
      <w:r w:rsidR="00217500">
        <w:rPr>
          <w:rFonts w:asciiTheme="majorBidi" w:hAnsiTheme="majorBidi" w:cstheme="majorBidi"/>
          <w:position w:val="-24"/>
          <w:sz w:val="24"/>
          <w:szCs w:val="24"/>
        </w:rPr>
        <w:t xml:space="preserve">dan tidak merasa bosan </w:t>
      </w:r>
      <w:r w:rsidR="00217500" w:rsidRPr="007E697C">
        <w:rPr>
          <w:rFonts w:asciiTheme="majorBidi" w:hAnsiTheme="majorBidi" w:cstheme="majorBidi"/>
          <w:position w:val="-24"/>
          <w:sz w:val="24"/>
          <w:szCs w:val="24"/>
        </w:rPr>
        <w:t xml:space="preserve">dalam </w:t>
      </w:r>
      <w:r w:rsidR="00217500">
        <w:rPr>
          <w:rFonts w:asciiTheme="majorBidi" w:hAnsiTheme="majorBidi" w:cstheme="majorBidi"/>
          <w:position w:val="-24"/>
          <w:sz w:val="24"/>
          <w:szCs w:val="24"/>
        </w:rPr>
        <w:t>mengikuti pem</w:t>
      </w:r>
      <w:r w:rsidR="00217500" w:rsidRPr="007E697C">
        <w:rPr>
          <w:rFonts w:asciiTheme="majorBidi" w:hAnsiTheme="majorBidi" w:cstheme="majorBidi"/>
          <w:position w:val="-24"/>
          <w:sz w:val="24"/>
          <w:szCs w:val="24"/>
        </w:rPr>
        <w:t>belajar</w:t>
      </w:r>
      <w:r w:rsidR="00217500">
        <w:rPr>
          <w:rFonts w:asciiTheme="majorBidi" w:hAnsiTheme="majorBidi" w:cstheme="majorBidi"/>
          <w:position w:val="-24"/>
          <w:sz w:val="24"/>
          <w:szCs w:val="24"/>
        </w:rPr>
        <w:t>an lompat jauh</w:t>
      </w:r>
      <w:r w:rsidR="00217500" w:rsidRPr="007E697C">
        <w:rPr>
          <w:rFonts w:asciiTheme="majorBidi" w:hAnsiTheme="majorBidi" w:cstheme="majorBidi"/>
          <w:position w:val="-24"/>
          <w:sz w:val="24"/>
          <w:szCs w:val="24"/>
        </w:rPr>
        <w:t xml:space="preserve">. </w:t>
      </w:r>
    </w:p>
    <w:p w:rsidR="002055F5" w:rsidRDefault="002055F5" w:rsidP="00217500">
      <w:pPr>
        <w:spacing w:line="240" w:lineRule="auto"/>
        <w:ind w:left="0" w:right="586"/>
        <w:jc w:val="both"/>
        <w:rPr>
          <w:rFonts w:ascii="Times New Roman" w:hAnsi="Times New Roman" w:cs="Times New Roman"/>
          <w:sz w:val="24"/>
          <w:szCs w:val="24"/>
          <w:lang w:val="en-ID"/>
        </w:rPr>
      </w:pPr>
    </w:p>
    <w:p w:rsidR="002450B1" w:rsidRDefault="002450B1" w:rsidP="002450B1">
      <w:pPr>
        <w:spacing w:line="240" w:lineRule="auto"/>
        <w:ind w:left="0" w:right="567"/>
        <w:jc w:val="center"/>
        <w:rPr>
          <w:rFonts w:ascii="Times New Roman" w:hAnsi="Times New Roman" w:cs="Times New Roman"/>
          <w:position w:val="-24"/>
          <w:sz w:val="24"/>
          <w:szCs w:val="24"/>
        </w:rPr>
      </w:pPr>
      <w:r>
        <w:rPr>
          <w:rFonts w:ascii="Times New Roman" w:hAnsi="Times New Roman" w:cs="Times New Roman"/>
          <w:noProof/>
          <w:position w:val="-24"/>
          <w:sz w:val="24"/>
          <w:szCs w:val="24"/>
        </w:rPr>
        <w:drawing>
          <wp:inline distT="0" distB="0" distL="0" distR="0">
            <wp:extent cx="3152887" cy="1527586"/>
            <wp:effectExtent l="19050" t="0" r="941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152887" cy="1527586"/>
                    </a:xfrm>
                    <a:prstGeom prst="rect">
                      <a:avLst/>
                    </a:prstGeom>
                    <a:noFill/>
                  </pic:spPr>
                </pic:pic>
              </a:graphicData>
            </a:graphic>
          </wp:inline>
        </w:drawing>
      </w:r>
    </w:p>
    <w:p w:rsidR="002450B1" w:rsidRPr="002450B1" w:rsidRDefault="002450B1" w:rsidP="002450B1">
      <w:pPr>
        <w:pStyle w:val="ListParagraph"/>
        <w:spacing w:line="240" w:lineRule="auto"/>
        <w:ind w:left="0"/>
        <w:rPr>
          <w:rFonts w:ascii="Times New Roman" w:hAnsi="Times New Roman" w:cs="Times New Roman"/>
          <w:bCs/>
          <w:sz w:val="24"/>
          <w:szCs w:val="24"/>
        </w:rPr>
      </w:pPr>
      <w:r w:rsidRPr="002450B1">
        <w:rPr>
          <w:rFonts w:ascii="Times New Roman" w:hAnsi="Times New Roman" w:cs="Times New Roman"/>
          <w:sz w:val="24"/>
          <w:szCs w:val="24"/>
        </w:rPr>
        <w:t xml:space="preserve">Gambar 11. Diagram Lingkaran </w:t>
      </w:r>
      <w:r w:rsidRPr="002450B1">
        <w:rPr>
          <w:rFonts w:ascii="Times New Roman" w:hAnsi="Times New Roman" w:cs="Times New Roman"/>
          <w:bCs/>
          <w:sz w:val="24"/>
          <w:szCs w:val="24"/>
        </w:rPr>
        <w:t>Hasil Penelitian TesAwal -Siklus III</w:t>
      </w:r>
      <w:r w:rsidR="00285289">
        <w:rPr>
          <w:rFonts w:ascii="Times New Roman" w:hAnsi="Times New Roman" w:cs="Times New Roman"/>
          <w:bCs/>
          <w:sz w:val="24"/>
          <w:szCs w:val="24"/>
        </w:rPr>
        <w:t>.</w:t>
      </w:r>
    </w:p>
    <w:p w:rsidR="00652641" w:rsidRDefault="00652641" w:rsidP="00F37E22">
      <w:pPr>
        <w:pStyle w:val="ListParagraph"/>
        <w:tabs>
          <w:tab w:val="left" w:pos="1418"/>
        </w:tabs>
        <w:spacing w:after="0" w:line="240" w:lineRule="auto"/>
        <w:ind w:left="0" w:right="567"/>
        <w:jc w:val="both"/>
        <w:rPr>
          <w:rFonts w:ascii="Times New Roman" w:hAnsi="Times New Roman" w:cs="Times New Roman"/>
          <w:position w:val="-24"/>
          <w:sz w:val="24"/>
          <w:szCs w:val="24"/>
        </w:rPr>
      </w:pPr>
    </w:p>
    <w:p w:rsidR="00652641" w:rsidRDefault="00DA7F86" w:rsidP="00F37E22">
      <w:pPr>
        <w:pStyle w:val="ListParagraph"/>
        <w:tabs>
          <w:tab w:val="left" w:pos="1418"/>
        </w:tabs>
        <w:spacing w:after="0" w:line="240" w:lineRule="auto"/>
        <w:ind w:left="0" w:right="567"/>
        <w:jc w:val="both"/>
        <w:rPr>
          <w:rFonts w:ascii="Times New Roman" w:hAnsi="Times New Roman" w:cs="Times New Roman"/>
          <w:b/>
          <w:position w:val="-24"/>
          <w:sz w:val="24"/>
          <w:szCs w:val="24"/>
        </w:rPr>
      </w:pPr>
      <w:r>
        <w:rPr>
          <w:rFonts w:ascii="Times New Roman" w:hAnsi="Times New Roman" w:cs="Times New Roman"/>
          <w:b/>
          <w:position w:val="-24"/>
          <w:sz w:val="24"/>
          <w:szCs w:val="24"/>
        </w:rPr>
        <w:t>SIMPULAN</w:t>
      </w:r>
    </w:p>
    <w:p w:rsidR="000A0A50" w:rsidRDefault="000A0A50" w:rsidP="00F37E22">
      <w:pPr>
        <w:pStyle w:val="ListParagraph"/>
        <w:tabs>
          <w:tab w:val="left" w:pos="1418"/>
        </w:tabs>
        <w:spacing w:after="0" w:line="240" w:lineRule="auto"/>
        <w:ind w:left="0" w:right="567"/>
        <w:jc w:val="both"/>
        <w:rPr>
          <w:rFonts w:ascii="Times New Roman" w:hAnsi="Times New Roman" w:cs="Times New Roman"/>
          <w:b/>
          <w:position w:val="-24"/>
          <w:sz w:val="24"/>
          <w:szCs w:val="24"/>
        </w:rPr>
      </w:pPr>
    </w:p>
    <w:p w:rsidR="00217500" w:rsidRPr="00217500" w:rsidRDefault="00285289" w:rsidP="00217500">
      <w:pPr>
        <w:autoSpaceDE w:val="0"/>
        <w:autoSpaceDN w:val="0"/>
        <w:adjustRightInd w:val="0"/>
        <w:spacing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17500" w:rsidRPr="00217500">
        <w:rPr>
          <w:rFonts w:ascii="Times New Roman" w:hAnsi="Times New Roman" w:cs="Times New Roman"/>
          <w:color w:val="000000"/>
          <w:sz w:val="24"/>
          <w:szCs w:val="24"/>
        </w:rPr>
        <w:t xml:space="preserve">Berdasarkan hasil penelitian dan hasil analisis data, mengenai Upaya </w:t>
      </w:r>
      <w:r w:rsidR="00217500" w:rsidRPr="00217500">
        <w:rPr>
          <w:rFonts w:ascii="Times New Roman" w:hAnsi="Times New Roman" w:cs="Times New Roman"/>
          <w:color w:val="000000" w:themeColor="text1"/>
          <w:sz w:val="24"/>
          <w:szCs w:val="24"/>
        </w:rPr>
        <w:t xml:space="preserve">meningkatan Keterampilan Lompat Jauh Gaya Jongkok Melalui Alat Modifikasi Kelas V SD Negeri 6 Bandung Baru </w:t>
      </w:r>
      <w:r w:rsidR="00217500" w:rsidRPr="00217500">
        <w:rPr>
          <w:rFonts w:ascii="Times New Roman" w:hAnsi="Times New Roman" w:cs="Times New Roman"/>
          <w:color w:val="000000"/>
          <w:sz w:val="24"/>
          <w:szCs w:val="24"/>
        </w:rPr>
        <w:t>yang telah dilakukan dapat disimpulkan bahwa:</w:t>
      </w:r>
    </w:p>
    <w:p w:rsidR="00217500" w:rsidRPr="00E26971" w:rsidRDefault="00217500" w:rsidP="00285289">
      <w:pPr>
        <w:pStyle w:val="ListParagraph"/>
        <w:numPr>
          <w:ilvl w:val="1"/>
          <w:numId w:val="18"/>
        </w:numPr>
        <w:tabs>
          <w:tab w:val="clear" w:pos="1440"/>
          <w:tab w:val="num" w:pos="1276"/>
        </w:tabs>
        <w:autoSpaceDE w:val="0"/>
        <w:autoSpaceDN w:val="0"/>
        <w:adjustRightInd w:val="0"/>
        <w:spacing w:after="0" w:line="240" w:lineRule="auto"/>
        <w:ind w:left="284" w:right="586"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Proses pembelajaran d</w:t>
      </w:r>
      <w:r w:rsidRPr="00E26971">
        <w:rPr>
          <w:rFonts w:ascii="Times New Roman" w:hAnsi="Times New Roman" w:cs="Times New Roman"/>
          <w:color w:val="000000"/>
          <w:sz w:val="24"/>
          <w:szCs w:val="24"/>
        </w:rPr>
        <w:t xml:space="preserve">engan </w:t>
      </w:r>
      <w:r>
        <w:rPr>
          <w:rFonts w:ascii="Times New Roman" w:hAnsi="Times New Roman" w:cs="Times New Roman"/>
          <w:color w:val="000000"/>
          <w:sz w:val="24"/>
          <w:szCs w:val="24"/>
        </w:rPr>
        <w:t xml:space="preserve">menggunakan alat  media pembelajaran </w:t>
      </w:r>
      <w:r w:rsidRPr="00E26971">
        <w:rPr>
          <w:rFonts w:ascii="Times New Roman" w:hAnsi="Times New Roman" w:cs="Times New Roman"/>
          <w:color w:val="000000"/>
          <w:sz w:val="24"/>
          <w:szCs w:val="24"/>
        </w:rPr>
        <w:t>meningka</w:t>
      </w:r>
      <w:r>
        <w:rPr>
          <w:rFonts w:ascii="Times New Roman" w:hAnsi="Times New Roman" w:cs="Times New Roman"/>
          <w:color w:val="000000"/>
          <w:sz w:val="24"/>
          <w:szCs w:val="24"/>
        </w:rPr>
        <w:t>tkan hasil belajar keterampilan lompat jauh gaya jongkok pada siswa kelas V SD Negeri 6 Bandung Baru dengan presentase 21</w:t>
      </w:r>
      <w:r w:rsidR="0028528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
    <w:p w:rsidR="00217500" w:rsidRPr="00E26971" w:rsidRDefault="00217500" w:rsidP="00285289">
      <w:pPr>
        <w:pStyle w:val="ListParagraph"/>
        <w:numPr>
          <w:ilvl w:val="1"/>
          <w:numId w:val="18"/>
        </w:numPr>
        <w:tabs>
          <w:tab w:val="clear" w:pos="1440"/>
          <w:tab w:val="num" w:pos="1276"/>
        </w:tabs>
        <w:autoSpaceDE w:val="0"/>
        <w:autoSpaceDN w:val="0"/>
        <w:adjustRightInd w:val="0"/>
        <w:spacing w:after="0" w:line="240" w:lineRule="auto"/>
        <w:ind w:left="284" w:right="586"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Proses pembelajaran d</w:t>
      </w:r>
      <w:r w:rsidRPr="00E26971">
        <w:rPr>
          <w:rFonts w:ascii="Times New Roman" w:hAnsi="Times New Roman" w:cs="Times New Roman"/>
          <w:color w:val="000000"/>
          <w:sz w:val="24"/>
          <w:szCs w:val="24"/>
        </w:rPr>
        <w:t xml:space="preserve">engan </w:t>
      </w:r>
      <w:r>
        <w:rPr>
          <w:rFonts w:ascii="Times New Roman" w:hAnsi="Times New Roman" w:cs="Times New Roman"/>
          <w:color w:val="000000"/>
          <w:sz w:val="24"/>
          <w:szCs w:val="24"/>
        </w:rPr>
        <w:t xml:space="preserve">menggunakan alat media pembelajaran </w:t>
      </w:r>
      <w:r w:rsidR="00285289">
        <w:rPr>
          <w:rFonts w:ascii="Times New Roman" w:hAnsi="Times New Roman" w:cs="Times New Roman"/>
          <w:color w:val="000000"/>
          <w:sz w:val="24"/>
          <w:szCs w:val="24"/>
        </w:rPr>
        <w:t xml:space="preserve">dapat </w:t>
      </w:r>
      <w:r w:rsidRPr="00E26971">
        <w:rPr>
          <w:rFonts w:ascii="Times New Roman" w:hAnsi="Times New Roman" w:cs="Times New Roman"/>
          <w:color w:val="000000"/>
          <w:sz w:val="24"/>
          <w:szCs w:val="24"/>
        </w:rPr>
        <w:t xml:space="preserve">meningkatkan hasil belajar keterampilan </w:t>
      </w:r>
      <w:r>
        <w:rPr>
          <w:rFonts w:ascii="Times New Roman" w:hAnsi="Times New Roman" w:cs="Times New Roman"/>
          <w:color w:val="000000"/>
          <w:sz w:val="24"/>
          <w:szCs w:val="24"/>
        </w:rPr>
        <w:t>lompat jauh gaya jongkok pada siswa kelas V SD Negeri 6 Bandung Baru dengan presentase 50</w:t>
      </w:r>
      <w:r w:rsidR="0028528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
    <w:p w:rsidR="00217500" w:rsidRDefault="00217500" w:rsidP="00285289">
      <w:pPr>
        <w:pStyle w:val="ListParagraph"/>
        <w:numPr>
          <w:ilvl w:val="1"/>
          <w:numId w:val="18"/>
        </w:numPr>
        <w:tabs>
          <w:tab w:val="clear" w:pos="1440"/>
          <w:tab w:val="num" w:pos="1276"/>
          <w:tab w:val="left" w:pos="4111"/>
        </w:tabs>
        <w:autoSpaceDE w:val="0"/>
        <w:autoSpaceDN w:val="0"/>
        <w:adjustRightInd w:val="0"/>
        <w:spacing w:after="0" w:line="240" w:lineRule="auto"/>
        <w:ind w:left="284" w:right="586"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Proses pembelajaran d</w:t>
      </w:r>
      <w:r w:rsidRPr="00E26971">
        <w:rPr>
          <w:rFonts w:ascii="Times New Roman" w:hAnsi="Times New Roman" w:cs="Times New Roman"/>
          <w:color w:val="000000"/>
          <w:sz w:val="24"/>
          <w:szCs w:val="24"/>
        </w:rPr>
        <w:t xml:space="preserve">engan </w:t>
      </w:r>
      <w:r>
        <w:rPr>
          <w:rFonts w:ascii="Times New Roman" w:hAnsi="Times New Roman" w:cs="Times New Roman"/>
          <w:color w:val="000000"/>
          <w:sz w:val="24"/>
          <w:szCs w:val="24"/>
        </w:rPr>
        <w:t xml:space="preserve">menggunakan alat media pembelaran </w:t>
      </w:r>
      <w:r w:rsidRPr="00E26971">
        <w:rPr>
          <w:rFonts w:ascii="Times New Roman" w:hAnsi="Times New Roman" w:cs="Times New Roman"/>
          <w:color w:val="000000"/>
          <w:sz w:val="24"/>
          <w:szCs w:val="24"/>
        </w:rPr>
        <w:t xml:space="preserve">dapat meningkatkan hasil belajar keterampilan </w:t>
      </w:r>
      <w:r>
        <w:rPr>
          <w:rFonts w:ascii="Times New Roman" w:hAnsi="Times New Roman" w:cs="Times New Roman"/>
          <w:color w:val="000000"/>
          <w:sz w:val="24"/>
          <w:szCs w:val="24"/>
        </w:rPr>
        <w:t>lompat jauh gaya jongkok gerakan jauhnya lompatan pada siswa kelas V SD Negeri 6 Bandung Baru dengan prosentase 87%.</w:t>
      </w:r>
    </w:p>
    <w:p w:rsidR="00B402E6" w:rsidRPr="00B402E6" w:rsidRDefault="00B402E6" w:rsidP="00B402E6">
      <w:pPr>
        <w:pStyle w:val="ListParagraph"/>
        <w:tabs>
          <w:tab w:val="left" w:pos="284"/>
        </w:tabs>
        <w:autoSpaceDE w:val="0"/>
        <w:autoSpaceDN w:val="0"/>
        <w:adjustRightInd w:val="0"/>
        <w:spacing w:after="0" w:line="240" w:lineRule="auto"/>
        <w:ind w:left="0" w:right="567"/>
        <w:jc w:val="both"/>
        <w:rPr>
          <w:rFonts w:ascii="Times New Roman" w:hAnsi="Times New Roman" w:cs="Times New Roman"/>
          <w:color w:val="000000"/>
          <w:sz w:val="24"/>
          <w:szCs w:val="24"/>
        </w:rPr>
      </w:pPr>
    </w:p>
    <w:p w:rsidR="00E80208" w:rsidRDefault="00DA7F86" w:rsidP="00F37E22">
      <w:pPr>
        <w:pStyle w:val="ListParagraph"/>
        <w:tabs>
          <w:tab w:val="left" w:pos="1418"/>
        </w:tabs>
        <w:spacing w:after="0" w:line="240" w:lineRule="auto"/>
        <w:ind w:left="0" w:right="567"/>
        <w:jc w:val="both"/>
        <w:rPr>
          <w:rFonts w:ascii="Times New Roman" w:hAnsi="Times New Roman" w:cs="Times New Roman"/>
          <w:b/>
          <w:position w:val="-24"/>
          <w:sz w:val="24"/>
          <w:szCs w:val="24"/>
        </w:rPr>
      </w:pPr>
      <w:r>
        <w:rPr>
          <w:rFonts w:ascii="Times New Roman" w:hAnsi="Times New Roman" w:cs="Times New Roman"/>
          <w:b/>
          <w:position w:val="-24"/>
          <w:sz w:val="24"/>
          <w:szCs w:val="24"/>
        </w:rPr>
        <w:t>DAFTAR RUJUKAN</w:t>
      </w:r>
    </w:p>
    <w:p w:rsidR="00285289" w:rsidRPr="00822C4C" w:rsidRDefault="00285289" w:rsidP="00F37E22">
      <w:pPr>
        <w:pStyle w:val="ListParagraph"/>
        <w:tabs>
          <w:tab w:val="left" w:pos="1418"/>
        </w:tabs>
        <w:spacing w:after="0" w:line="240" w:lineRule="auto"/>
        <w:ind w:left="0" w:right="567"/>
        <w:jc w:val="both"/>
        <w:rPr>
          <w:rFonts w:ascii="Times New Roman" w:hAnsi="Times New Roman" w:cs="Times New Roman"/>
          <w:b/>
          <w:position w:val="-24"/>
          <w:sz w:val="24"/>
          <w:szCs w:val="24"/>
        </w:rPr>
      </w:pPr>
    </w:p>
    <w:p w:rsidR="00822C4C" w:rsidRPr="00BE53E1" w:rsidRDefault="00822C4C" w:rsidP="005A155D">
      <w:pPr>
        <w:spacing w:line="240" w:lineRule="auto"/>
        <w:ind w:left="709" w:right="567" w:hanging="709"/>
        <w:jc w:val="both"/>
        <w:rPr>
          <w:rFonts w:ascii="Times New Roman" w:hAnsi="Times New Roman" w:cs="Times New Roman"/>
          <w:bCs/>
          <w:i/>
          <w:color w:val="000000" w:themeColor="text1"/>
          <w:sz w:val="24"/>
          <w:szCs w:val="24"/>
        </w:rPr>
      </w:pPr>
      <w:r w:rsidRPr="00822C4C">
        <w:rPr>
          <w:rFonts w:ascii="Times New Roman" w:hAnsi="Times New Roman" w:cs="Times New Roman"/>
          <w:bCs/>
          <w:color w:val="000000" w:themeColor="text1"/>
          <w:sz w:val="24"/>
          <w:szCs w:val="24"/>
        </w:rPr>
        <w:t xml:space="preserve">Arikunto, Suharsimi. </w:t>
      </w:r>
      <w:r w:rsidR="005A155D">
        <w:rPr>
          <w:rFonts w:ascii="Times New Roman" w:hAnsi="Times New Roman" w:cs="Times New Roman"/>
          <w:bCs/>
          <w:color w:val="000000" w:themeColor="text1"/>
          <w:sz w:val="24"/>
          <w:szCs w:val="24"/>
        </w:rPr>
        <w:t>(</w:t>
      </w:r>
      <w:r w:rsidRPr="00822C4C">
        <w:rPr>
          <w:rFonts w:ascii="Times New Roman" w:hAnsi="Times New Roman" w:cs="Times New Roman"/>
          <w:bCs/>
          <w:color w:val="000000" w:themeColor="text1"/>
          <w:sz w:val="24"/>
          <w:szCs w:val="24"/>
        </w:rPr>
        <w:t>2010</w:t>
      </w:r>
      <w:r w:rsidR="005A155D">
        <w:rPr>
          <w:rFonts w:ascii="Times New Roman" w:hAnsi="Times New Roman" w:cs="Times New Roman"/>
          <w:bCs/>
          <w:color w:val="000000" w:themeColor="text1"/>
          <w:sz w:val="24"/>
          <w:szCs w:val="24"/>
        </w:rPr>
        <w:t>)</w:t>
      </w:r>
      <w:r w:rsidRPr="00822C4C">
        <w:rPr>
          <w:rFonts w:ascii="Times New Roman" w:hAnsi="Times New Roman" w:cs="Times New Roman"/>
          <w:bCs/>
          <w:color w:val="000000" w:themeColor="text1"/>
          <w:sz w:val="24"/>
          <w:szCs w:val="24"/>
        </w:rPr>
        <w:t>.</w:t>
      </w:r>
      <w:r w:rsidR="004875EE">
        <w:rPr>
          <w:rFonts w:ascii="Times New Roman" w:hAnsi="Times New Roman" w:cs="Times New Roman"/>
          <w:bCs/>
          <w:color w:val="000000" w:themeColor="text1"/>
          <w:sz w:val="24"/>
          <w:szCs w:val="24"/>
        </w:rPr>
        <w:t xml:space="preserve"> </w:t>
      </w:r>
      <w:r w:rsidRPr="00822C4C">
        <w:rPr>
          <w:rFonts w:ascii="Times New Roman" w:hAnsi="Times New Roman" w:cs="Times New Roman"/>
          <w:bCs/>
          <w:i/>
          <w:color w:val="000000" w:themeColor="text1"/>
          <w:sz w:val="24"/>
          <w:szCs w:val="24"/>
        </w:rPr>
        <w:t xml:space="preserve">Prosedur </w:t>
      </w:r>
      <w:r w:rsidR="00BE53E1">
        <w:rPr>
          <w:rFonts w:ascii="Times New Roman" w:hAnsi="Times New Roman" w:cs="Times New Roman"/>
          <w:bCs/>
          <w:i/>
          <w:color w:val="000000" w:themeColor="text1"/>
          <w:sz w:val="24"/>
          <w:szCs w:val="24"/>
        </w:rPr>
        <w:t xml:space="preserve">Penelitian </w:t>
      </w:r>
      <w:r w:rsidRPr="00822C4C">
        <w:rPr>
          <w:rFonts w:ascii="Times New Roman" w:hAnsi="Times New Roman" w:cs="Times New Roman"/>
          <w:bCs/>
          <w:i/>
          <w:color w:val="000000" w:themeColor="text1"/>
          <w:sz w:val="24"/>
          <w:szCs w:val="24"/>
        </w:rPr>
        <w:t>Suatu Praktik</w:t>
      </w:r>
      <w:r w:rsidR="00921061">
        <w:rPr>
          <w:rFonts w:ascii="Times New Roman" w:hAnsi="Times New Roman" w:cs="Times New Roman"/>
          <w:bCs/>
          <w:color w:val="000000" w:themeColor="text1"/>
          <w:sz w:val="24"/>
          <w:szCs w:val="24"/>
        </w:rPr>
        <w:t>.</w:t>
      </w:r>
      <w:r w:rsidRPr="00822C4C">
        <w:rPr>
          <w:rFonts w:ascii="Times New Roman" w:hAnsi="Times New Roman" w:cs="Times New Roman"/>
          <w:bCs/>
          <w:color w:val="000000" w:themeColor="text1"/>
          <w:sz w:val="24"/>
          <w:szCs w:val="24"/>
        </w:rPr>
        <w:t xml:space="preserve"> </w:t>
      </w:r>
      <w:r w:rsidR="005A155D" w:rsidRPr="00822C4C">
        <w:rPr>
          <w:rFonts w:ascii="Times New Roman" w:hAnsi="Times New Roman" w:cs="Times New Roman"/>
          <w:bCs/>
          <w:color w:val="000000" w:themeColor="text1"/>
          <w:sz w:val="24"/>
          <w:szCs w:val="24"/>
        </w:rPr>
        <w:t>Jakarta</w:t>
      </w:r>
      <w:r w:rsidR="005A155D">
        <w:rPr>
          <w:rFonts w:ascii="Times New Roman" w:hAnsi="Times New Roman" w:cs="Times New Roman"/>
          <w:bCs/>
          <w:color w:val="000000" w:themeColor="text1"/>
          <w:sz w:val="24"/>
          <w:szCs w:val="24"/>
        </w:rPr>
        <w:t>:</w:t>
      </w:r>
      <w:r w:rsidR="00DA7F86">
        <w:rPr>
          <w:rFonts w:ascii="Times New Roman" w:hAnsi="Times New Roman" w:cs="Times New Roman"/>
          <w:bCs/>
          <w:color w:val="000000" w:themeColor="text1"/>
          <w:sz w:val="24"/>
          <w:szCs w:val="24"/>
        </w:rPr>
        <w:t xml:space="preserve"> </w:t>
      </w:r>
      <w:r w:rsidRPr="00822C4C">
        <w:rPr>
          <w:rFonts w:ascii="Times New Roman" w:hAnsi="Times New Roman" w:cs="Times New Roman"/>
          <w:bCs/>
          <w:color w:val="000000" w:themeColor="text1"/>
          <w:sz w:val="24"/>
          <w:szCs w:val="24"/>
        </w:rPr>
        <w:t xml:space="preserve">Rineka </w:t>
      </w:r>
      <w:r w:rsidR="00BE53E1">
        <w:rPr>
          <w:rFonts w:ascii="Times New Roman" w:hAnsi="Times New Roman" w:cs="Times New Roman"/>
          <w:bCs/>
          <w:color w:val="000000" w:themeColor="text1"/>
          <w:sz w:val="24"/>
          <w:szCs w:val="24"/>
        </w:rPr>
        <w:t>Cipta.</w:t>
      </w:r>
    </w:p>
    <w:p w:rsidR="00921061" w:rsidRPr="00921061" w:rsidRDefault="00921061" w:rsidP="00921061">
      <w:pPr>
        <w:pStyle w:val="ListParagraph"/>
        <w:spacing w:before="240" w:after="0" w:line="240" w:lineRule="auto"/>
        <w:ind w:left="709" w:right="586" w:hanging="709"/>
        <w:jc w:val="both"/>
        <w:rPr>
          <w:rFonts w:ascii="Times New Roman" w:hAnsi="Times New Roman"/>
          <w:sz w:val="24"/>
          <w:szCs w:val="24"/>
        </w:rPr>
      </w:pPr>
      <w:r>
        <w:rPr>
          <w:rFonts w:ascii="Times New Roman" w:hAnsi="Times New Roman"/>
          <w:sz w:val="24"/>
          <w:szCs w:val="24"/>
          <w:lang w:val="id-ID"/>
        </w:rPr>
        <w:t xml:space="preserve">Arikunto. </w:t>
      </w:r>
      <w:r>
        <w:rPr>
          <w:rFonts w:ascii="Times New Roman" w:hAnsi="Times New Roman"/>
          <w:sz w:val="24"/>
          <w:szCs w:val="24"/>
        </w:rPr>
        <w:t>(</w:t>
      </w:r>
      <w:r>
        <w:rPr>
          <w:rFonts w:ascii="Times New Roman" w:hAnsi="Times New Roman"/>
          <w:sz w:val="24"/>
          <w:szCs w:val="24"/>
          <w:lang w:val="id-ID"/>
        </w:rPr>
        <w:t>2002</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i/>
          <w:sz w:val="24"/>
          <w:szCs w:val="24"/>
          <w:lang w:val="id-ID"/>
        </w:rPr>
        <w:t>Metodologi Penelitian Suatu Pendekatan Proposal.</w:t>
      </w:r>
      <w:r>
        <w:rPr>
          <w:rFonts w:ascii="Times New Roman" w:hAnsi="Times New Roman"/>
          <w:i/>
          <w:sz w:val="24"/>
          <w:szCs w:val="24"/>
        </w:rPr>
        <w:t xml:space="preserve"> </w:t>
      </w:r>
      <w:r>
        <w:rPr>
          <w:rFonts w:ascii="Times New Roman" w:hAnsi="Times New Roman"/>
          <w:sz w:val="24"/>
          <w:szCs w:val="24"/>
          <w:lang w:val="id-ID"/>
        </w:rPr>
        <w:t>Jakarta</w:t>
      </w:r>
      <w:r>
        <w:rPr>
          <w:rFonts w:ascii="Times New Roman" w:hAnsi="Times New Roman"/>
          <w:sz w:val="24"/>
          <w:szCs w:val="24"/>
        </w:rPr>
        <w:t>: Rineka Cipta.</w:t>
      </w:r>
    </w:p>
    <w:p w:rsidR="00921061" w:rsidRDefault="00921061" w:rsidP="00E80208">
      <w:pPr>
        <w:spacing w:line="240" w:lineRule="auto"/>
        <w:ind w:left="0" w:right="567"/>
        <w:jc w:val="both"/>
        <w:rPr>
          <w:rFonts w:ascii="Times New Roman" w:hAnsi="Times New Roman" w:cs="Times New Roman"/>
          <w:bCs/>
          <w:color w:val="000000" w:themeColor="text1"/>
          <w:sz w:val="24"/>
          <w:szCs w:val="24"/>
        </w:rPr>
      </w:pPr>
    </w:p>
    <w:p w:rsidR="005A155D" w:rsidRDefault="005A155D" w:rsidP="00921061">
      <w:pPr>
        <w:spacing w:line="240" w:lineRule="auto"/>
        <w:ind w:left="709" w:right="567" w:hanging="70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Metzler, Michael W. (2000).</w:t>
      </w:r>
      <w:r w:rsidR="00921061">
        <w:rPr>
          <w:rFonts w:ascii="Times New Roman" w:hAnsi="Times New Roman" w:cs="Times New Roman"/>
          <w:bCs/>
          <w:color w:val="000000" w:themeColor="text1"/>
          <w:sz w:val="24"/>
          <w:szCs w:val="24"/>
        </w:rPr>
        <w:t xml:space="preserve"> </w:t>
      </w:r>
      <w:r w:rsidRPr="005A155D">
        <w:rPr>
          <w:rFonts w:ascii="Times New Roman" w:hAnsi="Times New Roman" w:cs="Times New Roman"/>
          <w:bCs/>
          <w:i/>
          <w:color w:val="000000" w:themeColor="text1"/>
          <w:sz w:val="24"/>
          <w:szCs w:val="24"/>
        </w:rPr>
        <w:t>Instructional Model for Physical Education</w:t>
      </w:r>
      <w:r>
        <w:rPr>
          <w:rFonts w:ascii="Times New Roman" w:hAnsi="Times New Roman" w:cs="Times New Roman"/>
          <w:bCs/>
          <w:i/>
          <w:color w:val="000000" w:themeColor="text1"/>
          <w:sz w:val="24"/>
          <w:szCs w:val="24"/>
        </w:rPr>
        <w:t>.</w:t>
      </w:r>
      <w:r w:rsidRPr="005A155D">
        <w:rPr>
          <w:rFonts w:ascii="Times New Roman" w:hAnsi="Times New Roman" w:cs="Times New Roman"/>
          <w:bCs/>
          <w:i/>
          <w:color w:val="000000" w:themeColor="text1"/>
          <w:sz w:val="24"/>
          <w:szCs w:val="24"/>
        </w:rPr>
        <w:t xml:space="preserve"> </w:t>
      </w:r>
      <w:r>
        <w:rPr>
          <w:rFonts w:ascii="Times New Roman" w:hAnsi="Times New Roman" w:cs="Times New Roman"/>
          <w:bCs/>
          <w:color w:val="000000" w:themeColor="text1"/>
          <w:sz w:val="24"/>
          <w:szCs w:val="24"/>
        </w:rPr>
        <w:t xml:space="preserve">USA: </w:t>
      </w:r>
      <w:r w:rsidRPr="005A155D">
        <w:rPr>
          <w:rFonts w:ascii="Times New Roman" w:hAnsi="Times New Roman" w:cs="Times New Roman"/>
          <w:bCs/>
          <w:color w:val="000000" w:themeColor="text1"/>
          <w:sz w:val="24"/>
          <w:szCs w:val="24"/>
        </w:rPr>
        <w:t>Allyn and Bacon Press</w:t>
      </w:r>
      <w:r>
        <w:rPr>
          <w:rFonts w:ascii="Times New Roman" w:hAnsi="Times New Roman" w:cs="Times New Roman"/>
          <w:bCs/>
          <w:color w:val="000000" w:themeColor="text1"/>
          <w:sz w:val="24"/>
          <w:szCs w:val="24"/>
        </w:rPr>
        <w:t xml:space="preserve">. </w:t>
      </w:r>
    </w:p>
    <w:p w:rsidR="005A155D" w:rsidRDefault="005A155D" w:rsidP="00E80208">
      <w:pPr>
        <w:spacing w:line="240" w:lineRule="auto"/>
        <w:ind w:left="0" w:right="567"/>
        <w:jc w:val="both"/>
        <w:rPr>
          <w:rFonts w:ascii="Times New Roman" w:hAnsi="Times New Roman" w:cs="Times New Roman"/>
          <w:bCs/>
          <w:color w:val="000000" w:themeColor="text1"/>
          <w:sz w:val="24"/>
          <w:szCs w:val="24"/>
        </w:rPr>
      </w:pPr>
    </w:p>
    <w:p w:rsidR="00BE53E1" w:rsidRPr="00921061" w:rsidRDefault="00BE53E1" w:rsidP="00921061">
      <w:pPr>
        <w:pStyle w:val="BodyText"/>
        <w:ind w:left="709" w:right="586" w:hanging="709"/>
        <w:jc w:val="both"/>
        <w:rPr>
          <w:sz w:val="24"/>
          <w:szCs w:val="24"/>
        </w:rPr>
      </w:pPr>
      <w:r w:rsidRPr="00921061">
        <w:rPr>
          <w:sz w:val="24"/>
          <w:szCs w:val="24"/>
          <w:lang w:val="id-ID"/>
        </w:rPr>
        <w:t xml:space="preserve">Marilyn M, Buck. </w:t>
      </w:r>
      <w:r w:rsidR="00921061">
        <w:rPr>
          <w:sz w:val="24"/>
          <w:szCs w:val="24"/>
        </w:rPr>
        <w:t>(</w:t>
      </w:r>
      <w:r w:rsidRPr="00921061">
        <w:rPr>
          <w:sz w:val="24"/>
          <w:szCs w:val="24"/>
          <w:lang w:val="id-ID"/>
        </w:rPr>
        <w:t>2007</w:t>
      </w:r>
      <w:r w:rsidR="00921061">
        <w:rPr>
          <w:sz w:val="24"/>
          <w:szCs w:val="24"/>
        </w:rPr>
        <w:t>)</w:t>
      </w:r>
      <w:r w:rsidRPr="00921061">
        <w:rPr>
          <w:sz w:val="24"/>
          <w:szCs w:val="24"/>
          <w:lang w:val="id-ID"/>
        </w:rPr>
        <w:t>.</w:t>
      </w:r>
      <w:r w:rsidR="00921061">
        <w:rPr>
          <w:sz w:val="24"/>
          <w:szCs w:val="24"/>
        </w:rPr>
        <w:t xml:space="preserve"> </w:t>
      </w:r>
      <w:r w:rsidRPr="00921061">
        <w:rPr>
          <w:i/>
          <w:sz w:val="24"/>
          <w:szCs w:val="24"/>
          <w:lang w:val="id-ID"/>
        </w:rPr>
        <w:t>Intructional Strategies.</w:t>
      </w:r>
      <w:r w:rsidR="00921061">
        <w:rPr>
          <w:i/>
          <w:sz w:val="24"/>
          <w:szCs w:val="24"/>
        </w:rPr>
        <w:t xml:space="preserve"> </w:t>
      </w:r>
      <w:r w:rsidRPr="00921061">
        <w:rPr>
          <w:sz w:val="24"/>
          <w:szCs w:val="24"/>
          <w:lang w:val="id-ID"/>
        </w:rPr>
        <w:t>USA: Mc Graw Publisher</w:t>
      </w:r>
      <w:r w:rsidR="00921061">
        <w:rPr>
          <w:sz w:val="24"/>
          <w:szCs w:val="24"/>
        </w:rPr>
        <w:t>.</w:t>
      </w:r>
    </w:p>
    <w:p w:rsidR="00822C4C" w:rsidRDefault="00822C4C" w:rsidP="00921061">
      <w:pPr>
        <w:spacing w:line="240" w:lineRule="auto"/>
        <w:ind w:left="0" w:right="567"/>
        <w:jc w:val="both"/>
        <w:rPr>
          <w:rFonts w:ascii="Times New Roman" w:hAnsi="Times New Roman" w:cs="Times New Roman"/>
          <w:bCs/>
          <w:color w:val="000000" w:themeColor="text1"/>
          <w:sz w:val="24"/>
          <w:szCs w:val="24"/>
        </w:rPr>
      </w:pPr>
    </w:p>
    <w:p w:rsidR="00BE53E1" w:rsidRDefault="00BE53E1" w:rsidP="00921061">
      <w:pPr>
        <w:pStyle w:val="ListParagraph"/>
        <w:spacing w:after="0" w:line="240" w:lineRule="auto"/>
        <w:ind w:left="709" w:hanging="709"/>
        <w:rPr>
          <w:rFonts w:ascii="Times New Roman" w:hAnsi="Times New Roman"/>
          <w:sz w:val="24"/>
          <w:szCs w:val="24"/>
        </w:rPr>
      </w:pPr>
      <w:r>
        <w:rPr>
          <w:rFonts w:ascii="Times New Roman" w:hAnsi="Times New Roman"/>
          <w:sz w:val="24"/>
          <w:szCs w:val="24"/>
        </w:rPr>
        <w:t xml:space="preserve">IAAF. </w:t>
      </w:r>
      <w:r w:rsidR="00921061">
        <w:rPr>
          <w:rFonts w:ascii="Times New Roman" w:hAnsi="Times New Roman"/>
          <w:sz w:val="24"/>
          <w:szCs w:val="24"/>
        </w:rPr>
        <w:t>(</w:t>
      </w:r>
      <w:r>
        <w:rPr>
          <w:rFonts w:ascii="Times New Roman" w:hAnsi="Times New Roman"/>
          <w:sz w:val="24"/>
          <w:szCs w:val="24"/>
        </w:rPr>
        <w:t>2000</w:t>
      </w:r>
      <w:r w:rsidR="00921061">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Level I Lari,</w:t>
      </w:r>
      <w:r w:rsidR="00921061">
        <w:rPr>
          <w:rFonts w:ascii="Times New Roman" w:hAnsi="Times New Roman"/>
          <w:i/>
          <w:sz w:val="24"/>
          <w:szCs w:val="24"/>
        </w:rPr>
        <w:t xml:space="preserve"> </w:t>
      </w:r>
      <w:r>
        <w:rPr>
          <w:rFonts w:ascii="Times New Roman" w:hAnsi="Times New Roman"/>
          <w:i/>
          <w:sz w:val="24"/>
          <w:szCs w:val="24"/>
        </w:rPr>
        <w:t>Lompat,</w:t>
      </w:r>
      <w:r w:rsidR="00921061">
        <w:rPr>
          <w:rFonts w:ascii="Times New Roman" w:hAnsi="Times New Roman"/>
          <w:i/>
          <w:sz w:val="24"/>
          <w:szCs w:val="24"/>
        </w:rPr>
        <w:t xml:space="preserve"> </w:t>
      </w:r>
      <w:r>
        <w:rPr>
          <w:rFonts w:ascii="Times New Roman" w:hAnsi="Times New Roman"/>
          <w:i/>
          <w:sz w:val="24"/>
          <w:szCs w:val="24"/>
        </w:rPr>
        <w:t>Lempar.</w:t>
      </w:r>
      <w:r w:rsidR="00921061">
        <w:rPr>
          <w:rFonts w:ascii="Times New Roman" w:hAnsi="Times New Roman"/>
          <w:i/>
          <w:sz w:val="24"/>
          <w:szCs w:val="24"/>
        </w:rPr>
        <w:t xml:space="preserve"> </w:t>
      </w:r>
      <w:r w:rsidR="00921061" w:rsidRPr="00894AB2">
        <w:rPr>
          <w:rFonts w:ascii="Times New Roman" w:hAnsi="Times New Roman"/>
          <w:sz w:val="24"/>
          <w:szCs w:val="24"/>
        </w:rPr>
        <w:t>Jakarta</w:t>
      </w:r>
      <w:r w:rsidR="00921061">
        <w:rPr>
          <w:rFonts w:ascii="Times New Roman" w:hAnsi="Times New Roman"/>
          <w:sz w:val="24"/>
          <w:szCs w:val="24"/>
        </w:rPr>
        <w:t>: IAAF-RDC.</w:t>
      </w:r>
    </w:p>
    <w:p w:rsidR="00822C4C" w:rsidRDefault="00822C4C" w:rsidP="00E80208">
      <w:pPr>
        <w:spacing w:line="240" w:lineRule="auto"/>
        <w:ind w:left="0" w:right="567"/>
        <w:jc w:val="both"/>
        <w:rPr>
          <w:rFonts w:ascii="Times New Roman" w:hAnsi="Times New Roman" w:cs="Times New Roman"/>
          <w:bCs/>
          <w:color w:val="000000" w:themeColor="text1"/>
          <w:sz w:val="24"/>
          <w:szCs w:val="24"/>
        </w:rPr>
      </w:pPr>
    </w:p>
    <w:p w:rsidR="000A0A50" w:rsidRDefault="00BE53E1" w:rsidP="00921061">
      <w:pPr>
        <w:spacing w:line="240" w:lineRule="auto"/>
        <w:ind w:left="709" w:right="227" w:hanging="709"/>
        <w:jc w:val="both"/>
        <w:rPr>
          <w:rFonts w:ascii="Times New Roman" w:hAnsi="Times New Roman" w:cs="Times New Roman"/>
          <w:bCs/>
          <w:color w:val="000000" w:themeColor="text1"/>
          <w:sz w:val="24"/>
          <w:szCs w:val="24"/>
        </w:rPr>
      </w:pPr>
      <w:r w:rsidRPr="00921061">
        <w:rPr>
          <w:rFonts w:ascii="Times New Roman" w:hAnsi="Times New Roman" w:cs="Times New Roman"/>
          <w:sz w:val="24"/>
          <w:szCs w:val="24"/>
          <w:lang w:eastAsia="id-ID"/>
        </w:rPr>
        <w:lastRenderedPageBreak/>
        <w:t>Sanjaya</w:t>
      </w:r>
      <w:r w:rsidRPr="00921061">
        <w:rPr>
          <w:rFonts w:ascii="Times New Roman" w:hAnsi="Times New Roman" w:cs="Times New Roman"/>
          <w:sz w:val="24"/>
          <w:szCs w:val="24"/>
          <w:lang w:val="id-ID" w:eastAsia="id-ID"/>
        </w:rPr>
        <w:t>,</w:t>
      </w:r>
      <w:r w:rsidR="00921061">
        <w:rPr>
          <w:rFonts w:ascii="Times New Roman" w:hAnsi="Times New Roman" w:cs="Times New Roman"/>
          <w:sz w:val="24"/>
          <w:szCs w:val="24"/>
          <w:lang w:eastAsia="id-ID"/>
        </w:rPr>
        <w:t xml:space="preserve"> </w:t>
      </w:r>
      <w:r w:rsidRPr="00921061">
        <w:rPr>
          <w:rFonts w:ascii="Times New Roman" w:hAnsi="Times New Roman" w:cs="Times New Roman"/>
          <w:sz w:val="24"/>
          <w:szCs w:val="24"/>
          <w:lang w:eastAsia="id-ID"/>
        </w:rPr>
        <w:t>Wina</w:t>
      </w:r>
      <w:r w:rsidR="00921061">
        <w:rPr>
          <w:rFonts w:ascii="Times New Roman" w:hAnsi="Times New Roman" w:cs="Times New Roman"/>
          <w:sz w:val="24"/>
          <w:szCs w:val="24"/>
          <w:lang w:eastAsia="id-ID"/>
        </w:rPr>
        <w:t>.</w:t>
      </w:r>
      <w:r w:rsidRPr="00921061">
        <w:rPr>
          <w:rFonts w:ascii="Times New Roman" w:hAnsi="Times New Roman" w:cs="Times New Roman"/>
          <w:sz w:val="24"/>
          <w:szCs w:val="24"/>
          <w:lang w:eastAsia="id-ID"/>
        </w:rPr>
        <w:t xml:space="preserve"> </w:t>
      </w:r>
      <w:r w:rsidR="00921061">
        <w:rPr>
          <w:rFonts w:ascii="Times New Roman" w:hAnsi="Times New Roman" w:cs="Times New Roman"/>
          <w:sz w:val="24"/>
          <w:szCs w:val="24"/>
          <w:lang w:eastAsia="id-ID"/>
        </w:rPr>
        <w:t>(</w:t>
      </w:r>
      <w:r w:rsidRPr="00921061">
        <w:rPr>
          <w:rFonts w:ascii="Times New Roman" w:hAnsi="Times New Roman" w:cs="Times New Roman"/>
          <w:sz w:val="24"/>
          <w:szCs w:val="24"/>
          <w:lang w:eastAsia="id-ID"/>
        </w:rPr>
        <w:t>2009</w:t>
      </w:r>
      <w:r w:rsidR="00921061">
        <w:rPr>
          <w:rFonts w:ascii="Times New Roman" w:hAnsi="Times New Roman" w:cs="Times New Roman"/>
          <w:sz w:val="24"/>
          <w:szCs w:val="24"/>
          <w:lang w:eastAsia="id-ID"/>
        </w:rPr>
        <w:t>)</w:t>
      </w:r>
      <w:r w:rsidRPr="00921061">
        <w:rPr>
          <w:rFonts w:ascii="Times New Roman" w:hAnsi="Times New Roman" w:cs="Times New Roman"/>
          <w:sz w:val="24"/>
          <w:szCs w:val="24"/>
          <w:lang w:eastAsia="id-ID"/>
        </w:rPr>
        <w:t xml:space="preserve">. </w:t>
      </w:r>
      <w:r w:rsidRPr="00921061">
        <w:rPr>
          <w:rFonts w:ascii="Times New Roman" w:hAnsi="Times New Roman" w:cs="Times New Roman"/>
          <w:i/>
          <w:sz w:val="24"/>
          <w:szCs w:val="24"/>
          <w:lang w:eastAsia="id-ID"/>
        </w:rPr>
        <w:t>Penelitian Tindakan Kelas</w:t>
      </w:r>
      <w:r w:rsidR="00921061">
        <w:rPr>
          <w:rFonts w:ascii="Times New Roman" w:hAnsi="Times New Roman" w:cs="Times New Roman"/>
          <w:sz w:val="24"/>
          <w:szCs w:val="24"/>
          <w:lang w:eastAsia="id-ID"/>
        </w:rPr>
        <w:t>. Jakarta</w:t>
      </w:r>
      <w:r w:rsidRPr="00921061">
        <w:rPr>
          <w:rFonts w:ascii="Times New Roman" w:hAnsi="Times New Roman" w:cs="Times New Roman"/>
          <w:sz w:val="24"/>
          <w:szCs w:val="24"/>
          <w:lang w:eastAsia="id-ID"/>
        </w:rPr>
        <w:t>: Kencana</w:t>
      </w:r>
      <w:r w:rsidR="000A0A50" w:rsidRPr="000A0A50">
        <w:rPr>
          <w:rFonts w:ascii="Times New Roman" w:hAnsi="Times New Roman" w:cs="Times New Roman"/>
          <w:bCs/>
          <w:color w:val="000000" w:themeColor="text1"/>
          <w:sz w:val="24"/>
          <w:szCs w:val="24"/>
        </w:rPr>
        <w:t>.</w:t>
      </w:r>
    </w:p>
    <w:p w:rsidR="00285289" w:rsidRPr="00921061" w:rsidRDefault="00285289" w:rsidP="00285289">
      <w:pPr>
        <w:spacing w:line="240" w:lineRule="auto"/>
        <w:ind w:left="0" w:right="227"/>
        <w:jc w:val="both"/>
        <w:rPr>
          <w:rFonts w:ascii="Times New Roman" w:hAnsi="Times New Roman" w:cs="Times New Roman"/>
          <w:bCs/>
          <w:color w:val="000000" w:themeColor="text1"/>
          <w:sz w:val="24"/>
          <w:szCs w:val="24"/>
        </w:rPr>
      </w:pPr>
    </w:p>
    <w:p w:rsidR="000A0A50" w:rsidRDefault="000A0A50" w:rsidP="00E80208">
      <w:pPr>
        <w:tabs>
          <w:tab w:val="left" w:pos="1320"/>
        </w:tabs>
        <w:spacing w:line="240" w:lineRule="auto"/>
        <w:ind w:left="0" w:right="567"/>
        <w:contextualSpacing/>
        <w:jc w:val="both"/>
        <w:rPr>
          <w:rFonts w:ascii="Times New Roman" w:hAnsi="Times New Roman" w:cs="Times New Roman"/>
          <w:i/>
          <w:color w:val="000000" w:themeColor="text1"/>
          <w:sz w:val="24"/>
          <w:szCs w:val="24"/>
        </w:rPr>
      </w:pPr>
      <w:r w:rsidRPr="000A0A50">
        <w:rPr>
          <w:rFonts w:ascii="Times New Roman" w:hAnsi="Times New Roman" w:cs="Times New Roman"/>
          <w:color w:val="000000" w:themeColor="text1"/>
          <w:sz w:val="24"/>
          <w:szCs w:val="24"/>
        </w:rPr>
        <w:t>Kurikulum</w:t>
      </w:r>
      <w:r w:rsidR="00921061">
        <w:rPr>
          <w:rFonts w:ascii="Times New Roman" w:hAnsi="Times New Roman" w:cs="Times New Roman"/>
          <w:color w:val="000000" w:themeColor="text1"/>
          <w:sz w:val="24"/>
          <w:szCs w:val="24"/>
        </w:rPr>
        <w:t>.</w:t>
      </w:r>
      <w:r w:rsidRPr="000A0A50">
        <w:rPr>
          <w:rFonts w:ascii="Times New Roman" w:hAnsi="Times New Roman" w:cs="Times New Roman"/>
          <w:color w:val="000000" w:themeColor="text1"/>
          <w:sz w:val="24"/>
          <w:szCs w:val="24"/>
        </w:rPr>
        <w:t xml:space="preserve"> </w:t>
      </w:r>
      <w:r w:rsidR="00921061">
        <w:rPr>
          <w:rFonts w:ascii="Times New Roman" w:hAnsi="Times New Roman" w:cs="Times New Roman"/>
          <w:color w:val="000000" w:themeColor="text1"/>
          <w:sz w:val="24"/>
          <w:szCs w:val="24"/>
        </w:rPr>
        <w:t>(</w:t>
      </w:r>
      <w:r w:rsidRPr="000A0A50">
        <w:rPr>
          <w:rFonts w:ascii="Times New Roman" w:hAnsi="Times New Roman" w:cs="Times New Roman"/>
          <w:color w:val="000000" w:themeColor="text1"/>
          <w:sz w:val="24"/>
          <w:szCs w:val="24"/>
        </w:rPr>
        <w:t>2013</w:t>
      </w:r>
      <w:r w:rsidR="00921061">
        <w:rPr>
          <w:rFonts w:ascii="Times New Roman" w:hAnsi="Times New Roman" w:cs="Times New Roman"/>
          <w:color w:val="000000" w:themeColor="text1"/>
          <w:sz w:val="24"/>
          <w:szCs w:val="24"/>
        </w:rPr>
        <w:t>)</w:t>
      </w:r>
      <w:r w:rsidRPr="000A0A50">
        <w:rPr>
          <w:rFonts w:ascii="Times New Roman" w:hAnsi="Times New Roman" w:cs="Times New Roman"/>
          <w:color w:val="000000" w:themeColor="text1"/>
          <w:sz w:val="24"/>
          <w:szCs w:val="24"/>
        </w:rPr>
        <w:t>.</w:t>
      </w:r>
      <w:r w:rsidR="00921061">
        <w:rPr>
          <w:rFonts w:ascii="Times New Roman" w:hAnsi="Times New Roman" w:cs="Times New Roman"/>
          <w:color w:val="000000" w:themeColor="text1"/>
          <w:sz w:val="24"/>
          <w:szCs w:val="24"/>
        </w:rPr>
        <w:t xml:space="preserve"> </w:t>
      </w:r>
      <w:r w:rsidR="00921061">
        <w:rPr>
          <w:rFonts w:ascii="Times New Roman" w:hAnsi="Times New Roman" w:cs="Times New Roman"/>
          <w:i/>
          <w:color w:val="000000" w:themeColor="text1"/>
          <w:sz w:val="24"/>
          <w:szCs w:val="24"/>
        </w:rPr>
        <w:t>Pendidikan</w:t>
      </w:r>
      <w:r w:rsidR="004875EE">
        <w:rPr>
          <w:rFonts w:ascii="Times New Roman" w:hAnsi="Times New Roman" w:cs="Times New Roman"/>
          <w:i/>
          <w:color w:val="000000" w:themeColor="text1"/>
          <w:sz w:val="24"/>
          <w:szCs w:val="24"/>
        </w:rPr>
        <w:t xml:space="preserve"> </w:t>
      </w:r>
      <w:r w:rsidRPr="000A0A50">
        <w:rPr>
          <w:rFonts w:ascii="Times New Roman" w:hAnsi="Times New Roman" w:cs="Times New Roman"/>
          <w:i/>
          <w:color w:val="000000" w:themeColor="text1"/>
          <w:sz w:val="24"/>
          <w:szCs w:val="24"/>
        </w:rPr>
        <w:t xml:space="preserve">Jasmani </w:t>
      </w:r>
    </w:p>
    <w:p w:rsidR="000A0A50" w:rsidRDefault="000A0A50" w:rsidP="00921061">
      <w:pPr>
        <w:tabs>
          <w:tab w:val="left" w:pos="1320"/>
        </w:tabs>
        <w:spacing w:line="240" w:lineRule="auto"/>
        <w:ind w:left="709" w:right="567"/>
        <w:contextualSpacing/>
        <w:jc w:val="both"/>
        <w:rPr>
          <w:rFonts w:ascii="Times New Roman" w:hAnsi="Times New Roman" w:cs="Times New Roman"/>
          <w:color w:val="000000" w:themeColor="text1"/>
          <w:sz w:val="24"/>
          <w:szCs w:val="24"/>
        </w:rPr>
      </w:pPr>
      <w:r w:rsidRPr="000A0A50">
        <w:rPr>
          <w:rFonts w:ascii="Times New Roman" w:hAnsi="Times New Roman" w:cs="Times New Roman"/>
          <w:i/>
          <w:color w:val="000000" w:themeColor="text1"/>
          <w:sz w:val="24"/>
          <w:szCs w:val="24"/>
        </w:rPr>
        <w:t>Olahraga dan Kesehatan</w:t>
      </w:r>
      <w:r w:rsidRPr="000A0A50">
        <w:rPr>
          <w:rFonts w:ascii="Times New Roman" w:hAnsi="Times New Roman" w:cs="Times New Roman"/>
          <w:color w:val="000000" w:themeColor="text1"/>
          <w:sz w:val="24"/>
          <w:szCs w:val="24"/>
        </w:rPr>
        <w:t>.</w:t>
      </w:r>
      <w:r w:rsidR="00921061">
        <w:rPr>
          <w:rFonts w:ascii="Times New Roman" w:hAnsi="Times New Roman" w:cs="Times New Roman"/>
          <w:color w:val="000000" w:themeColor="text1"/>
          <w:sz w:val="24"/>
          <w:szCs w:val="24"/>
        </w:rPr>
        <w:t xml:space="preserve"> </w:t>
      </w:r>
      <w:r w:rsidR="00921061" w:rsidRPr="000A0A50">
        <w:rPr>
          <w:rFonts w:ascii="Times New Roman" w:hAnsi="Times New Roman" w:cs="Times New Roman"/>
          <w:color w:val="000000" w:themeColor="text1"/>
          <w:sz w:val="24"/>
          <w:szCs w:val="24"/>
        </w:rPr>
        <w:t>Jakarta</w:t>
      </w:r>
      <w:r w:rsidR="00921061">
        <w:rPr>
          <w:rFonts w:ascii="Times New Roman" w:hAnsi="Times New Roman" w:cs="Times New Roman"/>
          <w:color w:val="000000" w:themeColor="text1"/>
          <w:sz w:val="24"/>
          <w:szCs w:val="24"/>
        </w:rPr>
        <w:t>:</w:t>
      </w:r>
      <w:r w:rsidR="00921061" w:rsidRPr="000A0A50">
        <w:rPr>
          <w:rFonts w:ascii="Times New Roman" w:hAnsi="Times New Roman" w:cs="Times New Roman"/>
          <w:color w:val="000000" w:themeColor="text1"/>
          <w:sz w:val="24"/>
          <w:szCs w:val="24"/>
        </w:rPr>
        <w:t xml:space="preserve"> </w:t>
      </w:r>
      <w:r w:rsidRPr="000A0A50">
        <w:rPr>
          <w:rFonts w:ascii="Times New Roman" w:hAnsi="Times New Roman" w:cs="Times New Roman"/>
          <w:color w:val="000000" w:themeColor="text1"/>
          <w:sz w:val="24"/>
          <w:szCs w:val="24"/>
        </w:rPr>
        <w:t xml:space="preserve">Pusat </w:t>
      </w:r>
      <w:r w:rsidR="00921061" w:rsidRPr="000A0A50">
        <w:rPr>
          <w:rFonts w:ascii="Times New Roman" w:hAnsi="Times New Roman" w:cs="Times New Roman"/>
          <w:color w:val="000000" w:themeColor="text1"/>
          <w:sz w:val="24"/>
          <w:szCs w:val="24"/>
        </w:rPr>
        <w:t>Kurikulum</w:t>
      </w:r>
      <w:r w:rsidR="00921061">
        <w:rPr>
          <w:rFonts w:ascii="Times New Roman" w:hAnsi="Times New Roman" w:cs="Times New Roman"/>
          <w:color w:val="000000" w:themeColor="text1"/>
          <w:sz w:val="24"/>
          <w:szCs w:val="24"/>
        </w:rPr>
        <w:t xml:space="preserve"> </w:t>
      </w:r>
      <w:r w:rsidR="00921061" w:rsidRPr="000A0A50">
        <w:rPr>
          <w:rFonts w:ascii="Times New Roman" w:hAnsi="Times New Roman" w:cs="Times New Roman"/>
          <w:color w:val="000000" w:themeColor="text1"/>
          <w:sz w:val="24"/>
          <w:szCs w:val="24"/>
        </w:rPr>
        <w:t>dan Pembukaan.</w:t>
      </w:r>
    </w:p>
    <w:p w:rsidR="000A0A50" w:rsidRDefault="000A0A50" w:rsidP="00E80208">
      <w:pPr>
        <w:tabs>
          <w:tab w:val="left" w:pos="142"/>
        </w:tabs>
        <w:spacing w:line="240" w:lineRule="auto"/>
        <w:ind w:left="0" w:right="567"/>
        <w:contextualSpacing/>
        <w:jc w:val="both"/>
        <w:rPr>
          <w:rFonts w:ascii="Times New Roman" w:hAnsi="Times New Roman" w:cs="Times New Roman"/>
          <w:color w:val="000000" w:themeColor="text1"/>
          <w:sz w:val="24"/>
          <w:szCs w:val="24"/>
          <w:lang w:val="en-ID"/>
        </w:rPr>
      </w:pPr>
    </w:p>
    <w:p w:rsidR="000A0A50" w:rsidRPr="000A0A50" w:rsidRDefault="000A0A50" w:rsidP="00921061">
      <w:pPr>
        <w:spacing w:line="240" w:lineRule="auto"/>
        <w:ind w:left="709" w:right="567" w:hanging="709"/>
        <w:contextualSpacing/>
        <w:jc w:val="both"/>
        <w:rPr>
          <w:rFonts w:ascii="Times New Roman" w:hAnsi="Times New Roman" w:cs="Times New Roman"/>
          <w:color w:val="000000" w:themeColor="text1"/>
          <w:sz w:val="24"/>
          <w:szCs w:val="24"/>
          <w:lang w:val="en-ID"/>
        </w:rPr>
      </w:pPr>
      <w:r w:rsidRPr="000A0A50">
        <w:rPr>
          <w:rFonts w:ascii="Times New Roman" w:hAnsi="Times New Roman" w:cs="Times New Roman"/>
          <w:color w:val="000000" w:themeColor="text1"/>
          <w:sz w:val="24"/>
          <w:szCs w:val="24"/>
          <w:lang w:val="en-ID"/>
        </w:rPr>
        <w:t xml:space="preserve">Surisman. 2007. </w:t>
      </w:r>
      <w:r w:rsidRPr="000A0A50">
        <w:rPr>
          <w:rFonts w:ascii="Times New Roman" w:hAnsi="Times New Roman" w:cs="Times New Roman"/>
          <w:i/>
          <w:color w:val="000000" w:themeColor="text1"/>
          <w:sz w:val="24"/>
          <w:szCs w:val="24"/>
          <w:lang w:val="en-ID"/>
        </w:rPr>
        <w:t>Statistika Dasar</w:t>
      </w:r>
      <w:r w:rsidRPr="000A0A50">
        <w:rPr>
          <w:rFonts w:ascii="Times New Roman" w:hAnsi="Times New Roman" w:cs="Times New Roman"/>
          <w:color w:val="000000" w:themeColor="text1"/>
          <w:sz w:val="24"/>
          <w:szCs w:val="24"/>
          <w:lang w:val="en-ID"/>
        </w:rPr>
        <w:t xml:space="preserve">. Universitas Lampung. </w:t>
      </w:r>
    </w:p>
    <w:p w:rsidR="000A0A50" w:rsidRPr="000A0A50" w:rsidRDefault="000A0A50" w:rsidP="00E80208">
      <w:pPr>
        <w:spacing w:line="240" w:lineRule="auto"/>
        <w:ind w:left="0" w:right="567"/>
        <w:contextualSpacing/>
        <w:jc w:val="both"/>
        <w:rPr>
          <w:rFonts w:ascii="Times New Roman" w:hAnsi="Times New Roman" w:cs="Times New Roman"/>
          <w:color w:val="000000" w:themeColor="text1"/>
          <w:sz w:val="24"/>
          <w:szCs w:val="24"/>
          <w:lang w:val="en-ID"/>
        </w:rPr>
      </w:pPr>
    </w:p>
    <w:p w:rsidR="000A0A50" w:rsidRPr="000A0A50" w:rsidRDefault="000A0A50" w:rsidP="00E80208">
      <w:pPr>
        <w:spacing w:line="240" w:lineRule="auto"/>
        <w:ind w:left="0" w:right="227"/>
        <w:jc w:val="both"/>
        <w:rPr>
          <w:rFonts w:ascii="Times New Roman" w:hAnsi="Times New Roman" w:cs="Times New Roman"/>
          <w:color w:val="000000" w:themeColor="text1"/>
          <w:sz w:val="24"/>
          <w:szCs w:val="24"/>
          <w:lang w:val="id-ID"/>
        </w:rPr>
      </w:pPr>
    </w:p>
    <w:p w:rsidR="00822C4C" w:rsidRPr="000A0A50" w:rsidRDefault="00822C4C" w:rsidP="00E80208">
      <w:pPr>
        <w:spacing w:line="240" w:lineRule="auto"/>
        <w:ind w:left="0" w:right="227"/>
        <w:jc w:val="both"/>
        <w:rPr>
          <w:rFonts w:ascii="Times New Roman" w:hAnsi="Times New Roman" w:cs="Times New Roman"/>
          <w:bCs/>
          <w:color w:val="000000" w:themeColor="text1"/>
          <w:sz w:val="24"/>
          <w:szCs w:val="24"/>
        </w:rPr>
      </w:pPr>
    </w:p>
    <w:p w:rsidR="00822C4C" w:rsidRPr="000A0A50" w:rsidRDefault="00822C4C" w:rsidP="00E80208">
      <w:pPr>
        <w:spacing w:line="240" w:lineRule="auto"/>
        <w:ind w:left="0" w:right="227"/>
        <w:jc w:val="both"/>
        <w:rPr>
          <w:rFonts w:ascii="Times New Roman" w:hAnsi="Times New Roman" w:cs="Times New Roman"/>
          <w:bCs/>
          <w:color w:val="000000" w:themeColor="text1"/>
          <w:sz w:val="24"/>
          <w:szCs w:val="24"/>
        </w:rPr>
      </w:pPr>
    </w:p>
    <w:p w:rsidR="00822C4C" w:rsidRPr="000A0A50" w:rsidRDefault="00822C4C" w:rsidP="00E80208">
      <w:pPr>
        <w:spacing w:line="240" w:lineRule="auto"/>
        <w:ind w:left="0" w:right="227"/>
        <w:jc w:val="both"/>
        <w:rPr>
          <w:rFonts w:ascii="Times New Roman" w:hAnsi="Times New Roman" w:cs="Times New Roman"/>
          <w:bCs/>
          <w:color w:val="000000" w:themeColor="text1"/>
          <w:sz w:val="24"/>
          <w:szCs w:val="24"/>
        </w:rPr>
      </w:pPr>
    </w:p>
    <w:p w:rsidR="00822C4C" w:rsidRPr="000A0A50" w:rsidRDefault="00822C4C" w:rsidP="00E80208">
      <w:pPr>
        <w:spacing w:line="240" w:lineRule="auto"/>
        <w:ind w:left="0" w:right="227"/>
        <w:jc w:val="both"/>
        <w:rPr>
          <w:rFonts w:ascii="Times New Roman" w:hAnsi="Times New Roman" w:cs="Times New Roman"/>
          <w:bCs/>
          <w:color w:val="000000" w:themeColor="text1"/>
          <w:sz w:val="24"/>
          <w:szCs w:val="24"/>
        </w:rPr>
      </w:pPr>
      <w:r w:rsidRPr="000A0A50">
        <w:rPr>
          <w:rFonts w:ascii="Times New Roman" w:hAnsi="Times New Roman" w:cs="Times New Roman"/>
          <w:color w:val="000000" w:themeColor="text1"/>
          <w:sz w:val="24"/>
          <w:szCs w:val="24"/>
          <w:lang w:val="id-ID"/>
        </w:rPr>
        <w:br/>
      </w:r>
    </w:p>
    <w:p w:rsidR="00822C4C" w:rsidRPr="000A0A50" w:rsidRDefault="00822C4C" w:rsidP="00E80208">
      <w:pPr>
        <w:spacing w:line="240" w:lineRule="auto"/>
        <w:ind w:left="0" w:right="227"/>
        <w:jc w:val="both"/>
        <w:rPr>
          <w:rFonts w:ascii="Times New Roman" w:hAnsi="Times New Roman" w:cs="Times New Roman"/>
          <w:bCs/>
          <w:color w:val="000000" w:themeColor="text1"/>
          <w:sz w:val="24"/>
          <w:szCs w:val="24"/>
        </w:rPr>
      </w:pPr>
    </w:p>
    <w:p w:rsidR="00822C4C" w:rsidRPr="000A0A50" w:rsidRDefault="00822C4C" w:rsidP="00E80208">
      <w:pPr>
        <w:spacing w:line="240" w:lineRule="auto"/>
        <w:ind w:left="0" w:right="227"/>
        <w:jc w:val="both"/>
        <w:rPr>
          <w:rFonts w:ascii="Times New Roman" w:hAnsi="Times New Roman" w:cs="Times New Roman"/>
          <w:bCs/>
          <w:i/>
          <w:color w:val="000000" w:themeColor="text1"/>
          <w:sz w:val="24"/>
          <w:szCs w:val="24"/>
        </w:rPr>
      </w:pPr>
    </w:p>
    <w:p w:rsidR="00822C4C" w:rsidRPr="000A0A50" w:rsidRDefault="00822C4C" w:rsidP="00E80208">
      <w:pPr>
        <w:pStyle w:val="ListParagraph"/>
        <w:tabs>
          <w:tab w:val="left" w:pos="1418"/>
        </w:tabs>
        <w:spacing w:after="0" w:line="240" w:lineRule="auto"/>
        <w:ind w:left="0" w:right="227"/>
        <w:jc w:val="both"/>
        <w:rPr>
          <w:rFonts w:ascii="Times New Roman" w:hAnsi="Times New Roman" w:cs="Times New Roman"/>
          <w:b/>
          <w:position w:val="-24"/>
          <w:sz w:val="24"/>
          <w:szCs w:val="24"/>
        </w:rPr>
      </w:pPr>
    </w:p>
    <w:p w:rsidR="00822C4C" w:rsidRPr="000A0A50" w:rsidRDefault="00822C4C" w:rsidP="00E80208">
      <w:pPr>
        <w:pStyle w:val="ListParagraph"/>
        <w:tabs>
          <w:tab w:val="left" w:pos="1418"/>
        </w:tabs>
        <w:spacing w:after="0" w:line="240" w:lineRule="auto"/>
        <w:ind w:left="0" w:right="227"/>
        <w:jc w:val="both"/>
        <w:rPr>
          <w:rFonts w:ascii="Times New Roman" w:hAnsi="Times New Roman" w:cs="Times New Roman"/>
          <w:position w:val="-24"/>
          <w:sz w:val="24"/>
          <w:szCs w:val="24"/>
        </w:rPr>
      </w:pPr>
    </w:p>
    <w:p w:rsidR="00A36388" w:rsidRPr="000A0A50" w:rsidRDefault="00A36388" w:rsidP="00E80208">
      <w:pPr>
        <w:spacing w:line="240" w:lineRule="auto"/>
        <w:ind w:left="0" w:right="227" w:firstLine="720"/>
        <w:jc w:val="both"/>
        <w:rPr>
          <w:rFonts w:ascii="Times New Roman" w:hAnsi="Times New Roman" w:cs="Times New Roman"/>
          <w:sz w:val="24"/>
          <w:szCs w:val="24"/>
          <w:lang w:val="en-ID"/>
        </w:rPr>
      </w:pPr>
    </w:p>
    <w:sectPr w:rsidR="00A36388" w:rsidRPr="000A0A50" w:rsidSect="00377148">
      <w:type w:val="continuous"/>
      <w:pgSz w:w="12240" w:h="15840"/>
      <w:pgMar w:top="1701" w:right="720" w:bottom="720"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8BB" w:rsidRDefault="00F408BB" w:rsidP="00FE16E4">
      <w:pPr>
        <w:spacing w:line="240" w:lineRule="auto"/>
      </w:pPr>
      <w:r>
        <w:separator/>
      </w:r>
    </w:p>
  </w:endnote>
  <w:endnote w:type="continuationSeparator" w:id="1">
    <w:p w:rsidR="00F408BB" w:rsidRDefault="00F408BB" w:rsidP="00FE16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701186"/>
      <w:docPartObj>
        <w:docPartGallery w:val="Page Numbers (Bottom of Page)"/>
        <w:docPartUnique/>
      </w:docPartObj>
    </w:sdtPr>
    <w:sdtContent>
      <w:p w:rsidR="00A81980" w:rsidRDefault="00A81980" w:rsidP="00E80208">
        <w:pPr>
          <w:pStyle w:val="Footer"/>
          <w:ind w:left="0"/>
          <w:jc w:val="center"/>
        </w:pPr>
        <w:fldSimple w:instr=" PAGE   \* MERGEFORMAT ">
          <w:r w:rsidR="009536A9">
            <w:rPr>
              <w:noProof/>
            </w:rPr>
            <w:t>1</w:t>
          </w:r>
        </w:fldSimple>
      </w:p>
    </w:sdtContent>
  </w:sdt>
  <w:p w:rsidR="00A81980" w:rsidRDefault="00A81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8BB" w:rsidRDefault="00F408BB" w:rsidP="00FE16E4">
      <w:pPr>
        <w:spacing w:line="240" w:lineRule="auto"/>
      </w:pPr>
      <w:r>
        <w:separator/>
      </w:r>
    </w:p>
  </w:footnote>
  <w:footnote w:type="continuationSeparator" w:id="1">
    <w:p w:rsidR="00F408BB" w:rsidRDefault="00F408BB" w:rsidP="00FE16E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80" w:rsidRDefault="00A81980" w:rsidP="00413BA4">
    <w:pPr>
      <w:pStyle w:val="Header"/>
      <w:tabs>
        <w:tab w:val="clear" w:pos="4680"/>
        <w:tab w:val="clear" w:pos="9360"/>
        <w:tab w:val="left" w:pos="835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351"/>
    <w:multiLevelType w:val="hybridMultilevel"/>
    <w:tmpl w:val="E124CA48"/>
    <w:lvl w:ilvl="0" w:tplc="8F10D46C">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
    <w:nsid w:val="02692017"/>
    <w:multiLevelType w:val="hybridMultilevel"/>
    <w:tmpl w:val="A4D038C4"/>
    <w:lvl w:ilvl="0" w:tplc="CF767C5E">
      <w:start w:val="5"/>
      <w:numFmt w:val="bullet"/>
      <w:lvlText w:val=""/>
      <w:lvlJc w:val="left"/>
      <w:pPr>
        <w:ind w:left="1324" w:hanging="360"/>
      </w:pPr>
      <w:rPr>
        <w:rFonts w:ascii="Symbol" w:eastAsiaTheme="minorHAnsi" w:hAnsi="Symbol"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
    <w:nsid w:val="0D1641FC"/>
    <w:multiLevelType w:val="hybridMultilevel"/>
    <w:tmpl w:val="402A198A"/>
    <w:lvl w:ilvl="0" w:tplc="73EE0958">
      <w:start w:val="1"/>
      <w:numFmt w:val="upperLetter"/>
      <w:lvlText w:val="%1."/>
      <w:lvlJc w:val="left"/>
      <w:pPr>
        <w:ind w:left="360" w:hanging="360"/>
      </w:pPr>
      <w:rPr>
        <w:rFonts w:eastAsiaTheme="minorHAnsi"/>
        <w:b/>
      </w:rPr>
    </w:lvl>
    <w:lvl w:ilvl="1" w:tplc="3C3A0D0E">
      <w:start w:val="1"/>
      <w:numFmt w:val="decimal"/>
      <w:lvlText w:val="%2."/>
      <w:lvlJc w:val="left"/>
      <w:pPr>
        <w:tabs>
          <w:tab w:val="num" w:pos="1440"/>
        </w:tabs>
        <w:ind w:left="1440" w:hanging="360"/>
      </w:pPr>
      <w:rPr>
        <w:b w:val="0"/>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1124404F"/>
    <w:multiLevelType w:val="hybridMultilevel"/>
    <w:tmpl w:val="A74EC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B2DF3"/>
    <w:multiLevelType w:val="hybridMultilevel"/>
    <w:tmpl w:val="E98C65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41A88"/>
    <w:multiLevelType w:val="hybridMultilevel"/>
    <w:tmpl w:val="6EC87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D7D2E"/>
    <w:multiLevelType w:val="hybridMultilevel"/>
    <w:tmpl w:val="DE8E9B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70FC5"/>
    <w:multiLevelType w:val="hybridMultilevel"/>
    <w:tmpl w:val="B740A5D4"/>
    <w:lvl w:ilvl="0" w:tplc="04090015">
      <w:start w:val="1"/>
      <w:numFmt w:val="upperLetter"/>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351A7387"/>
    <w:multiLevelType w:val="hybridMultilevel"/>
    <w:tmpl w:val="7370EE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3E5BBC"/>
    <w:multiLevelType w:val="hybridMultilevel"/>
    <w:tmpl w:val="D18209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B7C46"/>
    <w:multiLevelType w:val="hybridMultilevel"/>
    <w:tmpl w:val="E7483740"/>
    <w:lvl w:ilvl="0" w:tplc="09DC7D3A">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54068D5"/>
    <w:multiLevelType w:val="hybridMultilevel"/>
    <w:tmpl w:val="9748277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024EDF"/>
    <w:multiLevelType w:val="hybridMultilevel"/>
    <w:tmpl w:val="78A25D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B4728"/>
    <w:multiLevelType w:val="hybridMultilevel"/>
    <w:tmpl w:val="A6942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A46741"/>
    <w:multiLevelType w:val="hybridMultilevel"/>
    <w:tmpl w:val="26642576"/>
    <w:lvl w:ilvl="0" w:tplc="69647A92">
      <w:start w:val="1"/>
      <w:numFmt w:val="lowerLetter"/>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50966A8"/>
    <w:multiLevelType w:val="hybridMultilevel"/>
    <w:tmpl w:val="12163ECE"/>
    <w:lvl w:ilvl="0" w:tplc="BBB0CA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BB27AB"/>
    <w:multiLevelType w:val="hybridMultilevel"/>
    <w:tmpl w:val="E56AD27E"/>
    <w:lvl w:ilvl="0" w:tplc="03287A02">
      <w:start w:val="1"/>
      <w:numFmt w:val="upperLetter"/>
      <w:lvlText w:val="%1."/>
      <w:lvlJc w:val="left"/>
      <w:pPr>
        <w:ind w:left="360" w:hanging="360"/>
      </w:pPr>
      <w:rPr>
        <w:rFonts w:ascii="Times New Roman" w:eastAsia="Times New Roman" w:hAnsi="Times New Roman" w:cs="Times New Roman" w:hint="default"/>
        <w:b w:val="0"/>
        <w:bCs/>
        <w:spacing w:val="-1"/>
        <w:w w:val="99"/>
        <w:sz w:val="24"/>
        <w:szCs w:val="24"/>
      </w:rPr>
    </w:lvl>
    <w:lvl w:ilvl="1" w:tplc="E3386130">
      <w:start w:val="1"/>
      <w:numFmt w:val="decimal"/>
      <w:lvlText w:val="%2."/>
      <w:lvlJc w:val="left"/>
      <w:pPr>
        <w:ind w:left="927" w:hanging="360"/>
      </w:pPr>
      <w:rPr>
        <w:rFonts w:ascii="Times New Roman" w:eastAsia="Calibri" w:hAnsi="Times New Roman" w:cs="Times New Roman"/>
        <w:b w:val="0"/>
        <w:spacing w:val="-3"/>
        <w:w w:val="99"/>
        <w:sz w:val="24"/>
        <w:szCs w:val="24"/>
      </w:rPr>
    </w:lvl>
    <w:lvl w:ilvl="2" w:tplc="A080E49A">
      <w:start w:val="1"/>
      <w:numFmt w:val="upperLetter"/>
      <w:lvlText w:val="%3."/>
      <w:lvlJc w:val="left"/>
      <w:pPr>
        <w:ind w:left="948" w:hanging="360"/>
      </w:pPr>
      <w:rPr>
        <w:rFonts w:ascii="Times New Roman" w:eastAsia="Times New Roman" w:hAnsi="Times New Roman" w:cs="Times New Roman" w:hint="default"/>
        <w:b/>
        <w:bCs/>
        <w:spacing w:val="-1"/>
        <w:w w:val="99"/>
        <w:sz w:val="24"/>
        <w:szCs w:val="24"/>
      </w:rPr>
    </w:lvl>
    <w:lvl w:ilvl="3" w:tplc="ABC2A29C">
      <w:start w:val="1"/>
      <w:numFmt w:val="decimal"/>
      <w:lvlText w:val="%4."/>
      <w:lvlJc w:val="left"/>
      <w:pPr>
        <w:ind w:left="948" w:hanging="360"/>
      </w:pPr>
      <w:rPr>
        <w:rFonts w:ascii="Times New Roman" w:eastAsia="Times New Roman" w:hAnsi="Times New Roman" w:cs="Times New Roman" w:hint="default"/>
        <w:b/>
        <w:bCs/>
        <w:spacing w:val="-4"/>
        <w:w w:val="99"/>
        <w:sz w:val="24"/>
        <w:szCs w:val="24"/>
      </w:rPr>
    </w:lvl>
    <w:lvl w:ilvl="4" w:tplc="F8B27472">
      <w:start w:val="1"/>
      <w:numFmt w:val="lowerLetter"/>
      <w:lvlText w:val="%5."/>
      <w:lvlJc w:val="left"/>
      <w:pPr>
        <w:ind w:left="786" w:hanging="360"/>
      </w:pPr>
      <w:rPr>
        <w:rFonts w:ascii="Times New Roman" w:eastAsia="Times New Roman" w:hAnsi="Times New Roman" w:cs="Times New Roman" w:hint="default"/>
        <w:b/>
        <w:spacing w:val="-1"/>
        <w:w w:val="99"/>
        <w:sz w:val="24"/>
        <w:szCs w:val="24"/>
      </w:rPr>
    </w:lvl>
    <w:lvl w:ilvl="5" w:tplc="9B302CB0">
      <w:start w:val="1"/>
      <w:numFmt w:val="decimal"/>
      <w:lvlText w:val="%6)"/>
      <w:lvlJc w:val="left"/>
      <w:pPr>
        <w:ind w:left="1668" w:hanging="360"/>
      </w:pPr>
      <w:rPr>
        <w:rFonts w:ascii="Times New Roman" w:eastAsia="Times New Roman" w:hAnsi="Times New Roman" w:cs="Times New Roman" w:hint="default"/>
        <w:spacing w:val="-20"/>
        <w:w w:val="99"/>
        <w:sz w:val="24"/>
        <w:szCs w:val="24"/>
      </w:rPr>
    </w:lvl>
    <w:lvl w:ilvl="6" w:tplc="EBD882AC">
      <w:numFmt w:val="bullet"/>
      <w:lvlText w:val="•"/>
      <w:lvlJc w:val="left"/>
      <w:pPr>
        <w:ind w:left="1939" w:hanging="360"/>
      </w:pPr>
      <w:rPr>
        <w:rFonts w:hint="default"/>
      </w:rPr>
    </w:lvl>
    <w:lvl w:ilvl="7" w:tplc="92D689FA">
      <w:numFmt w:val="bullet"/>
      <w:lvlText w:val="•"/>
      <w:lvlJc w:val="left"/>
      <w:pPr>
        <w:ind w:left="2032" w:hanging="360"/>
      </w:pPr>
      <w:rPr>
        <w:rFonts w:hint="default"/>
      </w:rPr>
    </w:lvl>
    <w:lvl w:ilvl="8" w:tplc="9BEAD0EE">
      <w:numFmt w:val="bullet"/>
      <w:lvlText w:val="•"/>
      <w:lvlJc w:val="left"/>
      <w:pPr>
        <w:ind w:left="2125" w:hanging="360"/>
      </w:pPr>
      <w:rPr>
        <w:rFonts w:hint="default"/>
      </w:rPr>
    </w:lvl>
  </w:abstractNum>
  <w:num w:numId="1">
    <w:abstractNumId w:val="0"/>
  </w:num>
  <w:num w:numId="2">
    <w:abstractNumId w:val="7"/>
  </w:num>
  <w:num w:numId="3">
    <w:abstractNumId w:val="1"/>
  </w:num>
  <w:num w:numId="4">
    <w:abstractNumId w:val="10"/>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14"/>
  </w:num>
  <w:num w:numId="10">
    <w:abstractNumId w:val="3"/>
  </w:num>
  <w:num w:numId="11">
    <w:abstractNumId w:val="6"/>
  </w:num>
  <w:num w:numId="12">
    <w:abstractNumId w:val="11"/>
  </w:num>
  <w:num w:numId="13">
    <w:abstractNumId w:val="12"/>
  </w:num>
  <w:num w:numId="14">
    <w:abstractNumId w:val="8"/>
  </w:num>
  <w:num w:numId="15">
    <w:abstractNumId w:val="15"/>
  </w:num>
  <w:num w:numId="16">
    <w:abstractNumId w:val="9"/>
  </w:num>
  <w:num w:numId="17">
    <w:abstractNumId w:val="16"/>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C2565"/>
    <w:rsid w:val="000377AE"/>
    <w:rsid w:val="00047C17"/>
    <w:rsid w:val="00052C76"/>
    <w:rsid w:val="0007202E"/>
    <w:rsid w:val="000A0A50"/>
    <w:rsid w:val="000A2C18"/>
    <w:rsid w:val="000A5656"/>
    <w:rsid w:val="001772B3"/>
    <w:rsid w:val="001A656E"/>
    <w:rsid w:val="001D12AA"/>
    <w:rsid w:val="001F5761"/>
    <w:rsid w:val="002055F5"/>
    <w:rsid w:val="00217500"/>
    <w:rsid w:val="002450B1"/>
    <w:rsid w:val="002600A3"/>
    <w:rsid w:val="00285289"/>
    <w:rsid w:val="00295D6F"/>
    <w:rsid w:val="002F0B26"/>
    <w:rsid w:val="00377148"/>
    <w:rsid w:val="00396E63"/>
    <w:rsid w:val="00413BA4"/>
    <w:rsid w:val="004875EE"/>
    <w:rsid w:val="004E500C"/>
    <w:rsid w:val="004F2C29"/>
    <w:rsid w:val="00520EBF"/>
    <w:rsid w:val="00537836"/>
    <w:rsid w:val="005A155D"/>
    <w:rsid w:val="005A1D50"/>
    <w:rsid w:val="005B3F48"/>
    <w:rsid w:val="005E1AB9"/>
    <w:rsid w:val="00624597"/>
    <w:rsid w:val="00652641"/>
    <w:rsid w:val="00652CDF"/>
    <w:rsid w:val="00683DF4"/>
    <w:rsid w:val="006C0250"/>
    <w:rsid w:val="00733E57"/>
    <w:rsid w:val="00745C91"/>
    <w:rsid w:val="007A3D17"/>
    <w:rsid w:val="007A694A"/>
    <w:rsid w:val="007D2510"/>
    <w:rsid w:val="00822C4C"/>
    <w:rsid w:val="0083222B"/>
    <w:rsid w:val="009054D5"/>
    <w:rsid w:val="00921061"/>
    <w:rsid w:val="009536A9"/>
    <w:rsid w:val="009651E2"/>
    <w:rsid w:val="00A36388"/>
    <w:rsid w:val="00A612A9"/>
    <w:rsid w:val="00A71C96"/>
    <w:rsid w:val="00A81980"/>
    <w:rsid w:val="00A83A2B"/>
    <w:rsid w:val="00B402E6"/>
    <w:rsid w:val="00BE53E1"/>
    <w:rsid w:val="00BF2842"/>
    <w:rsid w:val="00C17CA6"/>
    <w:rsid w:val="00C5703D"/>
    <w:rsid w:val="00CD5CB9"/>
    <w:rsid w:val="00D1324C"/>
    <w:rsid w:val="00D724F0"/>
    <w:rsid w:val="00D920E8"/>
    <w:rsid w:val="00DA7F86"/>
    <w:rsid w:val="00DC2565"/>
    <w:rsid w:val="00DD57CD"/>
    <w:rsid w:val="00E302D7"/>
    <w:rsid w:val="00E80208"/>
    <w:rsid w:val="00EA3AB6"/>
    <w:rsid w:val="00EF1D6D"/>
    <w:rsid w:val="00EF27A4"/>
    <w:rsid w:val="00F16935"/>
    <w:rsid w:val="00F270C0"/>
    <w:rsid w:val="00F37E22"/>
    <w:rsid w:val="00F408BB"/>
    <w:rsid w:val="00F87064"/>
    <w:rsid w:val="00FB7CCB"/>
    <w:rsid w:val="00FC0D84"/>
    <w:rsid w:val="00FC52AB"/>
    <w:rsid w:val="00FD72A5"/>
    <w:rsid w:val="00FE16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9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8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5CB9"/>
    <w:rPr>
      <w:rFonts w:ascii="Courier New" w:eastAsia="Times New Roman" w:hAnsi="Courier New" w:cs="Courier New"/>
      <w:sz w:val="20"/>
      <w:szCs w:val="20"/>
    </w:rPr>
  </w:style>
  <w:style w:type="paragraph" w:styleId="ListParagraph">
    <w:name w:val="List Paragraph"/>
    <w:aliases w:val="Body of text,List Paragraph1,heading 2"/>
    <w:basedOn w:val="Normal"/>
    <w:link w:val="ListParagraphChar"/>
    <w:uiPriority w:val="34"/>
    <w:qFormat/>
    <w:rsid w:val="00CD5CB9"/>
    <w:pPr>
      <w:spacing w:after="160" w:line="259" w:lineRule="auto"/>
      <w:ind w:left="720"/>
      <w:contextualSpacing/>
    </w:pPr>
  </w:style>
  <w:style w:type="character" w:customStyle="1" w:styleId="ListParagraphChar">
    <w:name w:val="List Paragraph Char"/>
    <w:aliases w:val="Body of text Char,List Paragraph1 Char,heading 2 Char"/>
    <w:link w:val="ListParagraph"/>
    <w:uiPriority w:val="34"/>
    <w:rsid w:val="00CD5CB9"/>
  </w:style>
  <w:style w:type="paragraph" w:styleId="Header">
    <w:name w:val="header"/>
    <w:basedOn w:val="Normal"/>
    <w:link w:val="HeaderChar"/>
    <w:uiPriority w:val="99"/>
    <w:semiHidden/>
    <w:unhideWhenUsed/>
    <w:rsid w:val="00FE16E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E16E4"/>
  </w:style>
  <w:style w:type="paragraph" w:styleId="Footer">
    <w:name w:val="footer"/>
    <w:basedOn w:val="Normal"/>
    <w:link w:val="FooterChar"/>
    <w:uiPriority w:val="99"/>
    <w:unhideWhenUsed/>
    <w:rsid w:val="00FE16E4"/>
    <w:pPr>
      <w:tabs>
        <w:tab w:val="center" w:pos="4680"/>
        <w:tab w:val="right" w:pos="9360"/>
      </w:tabs>
      <w:spacing w:line="240" w:lineRule="auto"/>
    </w:pPr>
  </w:style>
  <w:style w:type="character" w:customStyle="1" w:styleId="FooterChar">
    <w:name w:val="Footer Char"/>
    <w:basedOn w:val="DefaultParagraphFont"/>
    <w:link w:val="Footer"/>
    <w:uiPriority w:val="99"/>
    <w:rsid w:val="00FE16E4"/>
  </w:style>
  <w:style w:type="character" w:styleId="Hyperlink">
    <w:name w:val="Hyperlink"/>
    <w:basedOn w:val="DefaultParagraphFont"/>
    <w:uiPriority w:val="99"/>
    <w:unhideWhenUsed/>
    <w:rsid w:val="00EF27A4"/>
    <w:rPr>
      <w:color w:val="0563C1" w:themeColor="hyperlink"/>
      <w:u w:val="single"/>
    </w:rPr>
  </w:style>
  <w:style w:type="table" w:styleId="TableGrid">
    <w:name w:val="Table Grid"/>
    <w:basedOn w:val="TableNormal"/>
    <w:uiPriority w:val="59"/>
    <w:rsid w:val="00A36388"/>
    <w:pPr>
      <w:spacing w:line="240" w:lineRule="auto"/>
      <w:ind w:left="0"/>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63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88"/>
    <w:rPr>
      <w:rFonts w:ascii="Tahoma" w:hAnsi="Tahoma" w:cs="Tahoma"/>
      <w:sz w:val="16"/>
      <w:szCs w:val="16"/>
    </w:rPr>
  </w:style>
  <w:style w:type="paragraph" w:customStyle="1" w:styleId="Default">
    <w:name w:val="Default"/>
    <w:rsid w:val="007A694A"/>
    <w:pPr>
      <w:autoSpaceDE w:val="0"/>
      <w:autoSpaceDN w:val="0"/>
      <w:adjustRightInd w:val="0"/>
      <w:spacing w:line="240" w:lineRule="auto"/>
      <w:ind w:left="0"/>
    </w:pPr>
    <w:rPr>
      <w:rFonts w:ascii="Times New Roman" w:eastAsia="Calibri" w:hAnsi="Times New Roman" w:cs="Times New Roman"/>
      <w:color w:val="000000"/>
      <w:sz w:val="24"/>
      <w:szCs w:val="24"/>
      <w:lang w:val="id-ID"/>
    </w:rPr>
  </w:style>
  <w:style w:type="character" w:customStyle="1" w:styleId="tlid-translation">
    <w:name w:val="tlid-translation"/>
    <w:basedOn w:val="DefaultParagraphFont"/>
    <w:rsid w:val="007A694A"/>
  </w:style>
  <w:style w:type="paragraph" w:styleId="BodyText">
    <w:name w:val="Body Text"/>
    <w:basedOn w:val="Normal"/>
    <w:link w:val="BodyTextChar"/>
    <w:uiPriority w:val="1"/>
    <w:qFormat/>
    <w:rsid w:val="00E302D7"/>
    <w:pPr>
      <w:widowControl w:val="0"/>
      <w:autoSpaceDE w:val="0"/>
      <w:autoSpaceDN w:val="0"/>
      <w:spacing w:line="240" w:lineRule="auto"/>
      <w:ind w:left="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302D7"/>
    <w:rPr>
      <w:rFonts w:ascii="Times New Roman" w:eastAsia="Times New Roman" w:hAnsi="Times New Roman" w:cs="Times New Roman"/>
    </w:rPr>
  </w:style>
  <w:style w:type="character" w:customStyle="1" w:styleId="a">
    <w:name w:val="a"/>
    <w:basedOn w:val="DefaultParagraphFont"/>
    <w:rsid w:val="00E302D7"/>
    <w:rPr>
      <w:rFonts w:cs="Times New Roman"/>
    </w:rPr>
  </w:style>
  <w:style w:type="character" w:customStyle="1" w:styleId="l7">
    <w:name w:val="l7"/>
    <w:basedOn w:val="DefaultParagraphFont"/>
    <w:rsid w:val="00E302D7"/>
    <w:rPr>
      <w:rFonts w:cs="Times New Roman"/>
    </w:rPr>
  </w:style>
  <w:style w:type="character" w:customStyle="1" w:styleId="l6">
    <w:name w:val="l6"/>
    <w:basedOn w:val="DefaultParagraphFont"/>
    <w:rsid w:val="00E302D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ptianingcahya@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717ED-94BB-46F8-84E1-61171EB50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LENOVO-User</cp:lastModifiedBy>
  <cp:revision>4</cp:revision>
  <dcterms:created xsi:type="dcterms:W3CDTF">2019-07-09T11:42:00Z</dcterms:created>
  <dcterms:modified xsi:type="dcterms:W3CDTF">2019-07-10T03:19:00Z</dcterms:modified>
</cp:coreProperties>
</file>