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B53" w:rsidRPr="00E4718B" w:rsidRDefault="00D77443" w:rsidP="00D77443">
      <w:pPr>
        <w:spacing w:after="0" w:line="240" w:lineRule="auto"/>
        <w:jc w:val="center"/>
        <w:rPr>
          <w:rFonts w:ascii="Arial" w:hAnsi="Arial" w:cs="Arial"/>
          <w:b/>
          <w:sz w:val="20"/>
          <w:szCs w:val="20"/>
          <w:lang w:val="en-US"/>
        </w:rPr>
      </w:pPr>
      <w:r>
        <w:rPr>
          <w:rFonts w:ascii="Arial" w:hAnsi="Arial" w:cs="Arial"/>
          <w:b/>
          <w:sz w:val="20"/>
          <w:szCs w:val="20"/>
          <w:lang w:val="en-US"/>
        </w:rPr>
        <w:t>Bermain Peran Dan</w:t>
      </w:r>
      <w:r w:rsidRPr="00541EE4">
        <w:rPr>
          <w:rFonts w:ascii="Arial" w:hAnsi="Arial" w:cs="Arial"/>
          <w:b/>
          <w:sz w:val="20"/>
          <w:szCs w:val="20"/>
          <w:lang w:val="en-US"/>
        </w:rPr>
        <w:t xml:space="preserve"> Kemampuan</w:t>
      </w:r>
      <w:r w:rsidR="00E4718B">
        <w:rPr>
          <w:rFonts w:ascii="Arial" w:hAnsi="Arial" w:cs="Arial"/>
          <w:b/>
          <w:sz w:val="20"/>
          <w:szCs w:val="20"/>
        </w:rPr>
        <w:t xml:space="preserve"> </w:t>
      </w:r>
      <w:r w:rsidRPr="00541EE4">
        <w:rPr>
          <w:rFonts w:ascii="Arial" w:hAnsi="Arial" w:cs="Arial"/>
          <w:b/>
          <w:sz w:val="20"/>
          <w:szCs w:val="20"/>
          <w:lang w:val="en-US"/>
        </w:rPr>
        <w:t>Berbahasa Anak Usia Dini</w:t>
      </w:r>
    </w:p>
    <w:p w:rsidR="008C0B53" w:rsidRPr="00541EE4" w:rsidRDefault="008C0B53" w:rsidP="00D77443">
      <w:pPr>
        <w:spacing w:after="0" w:line="360" w:lineRule="auto"/>
        <w:jc w:val="center"/>
        <w:rPr>
          <w:rFonts w:ascii="Arial" w:hAnsi="Arial" w:cs="Arial"/>
          <w:b/>
          <w:sz w:val="20"/>
          <w:szCs w:val="20"/>
        </w:rPr>
      </w:pPr>
    </w:p>
    <w:p w:rsidR="008C0B53" w:rsidRPr="00F92CE8" w:rsidRDefault="00A3628C" w:rsidP="00D77443">
      <w:pPr>
        <w:spacing w:after="0" w:line="240" w:lineRule="auto"/>
        <w:jc w:val="center"/>
        <w:rPr>
          <w:rFonts w:ascii="Arial" w:hAnsi="Arial" w:cs="Arial"/>
          <w:b/>
          <w:sz w:val="20"/>
          <w:szCs w:val="20"/>
          <w:lang w:val="en-US"/>
        </w:rPr>
      </w:pPr>
      <w:r w:rsidRPr="00541EE4">
        <w:rPr>
          <w:rFonts w:ascii="Arial" w:hAnsi="Arial" w:cs="Arial"/>
          <w:b/>
          <w:sz w:val="20"/>
          <w:szCs w:val="20"/>
          <w:lang w:val="en-US"/>
        </w:rPr>
        <w:t>Ira Yurike</w:t>
      </w:r>
      <w:r w:rsidR="008C0B53" w:rsidRPr="00541EE4">
        <w:rPr>
          <w:rFonts w:ascii="Arial" w:hAnsi="Arial" w:cs="Arial"/>
          <w:b/>
          <w:sz w:val="20"/>
          <w:szCs w:val="20"/>
          <w:vertAlign w:val="superscript"/>
        </w:rPr>
        <w:t>1</w:t>
      </w:r>
      <w:r w:rsidR="008C0B53" w:rsidRPr="00541EE4">
        <w:rPr>
          <w:rFonts w:ascii="Arial" w:hAnsi="Arial" w:cs="Arial"/>
          <w:b/>
          <w:sz w:val="20"/>
          <w:szCs w:val="20"/>
        </w:rPr>
        <w:t xml:space="preserve">*, </w:t>
      </w:r>
      <w:r w:rsidRPr="00541EE4">
        <w:rPr>
          <w:rFonts w:ascii="Arial" w:hAnsi="Arial" w:cs="Arial"/>
          <w:b/>
          <w:sz w:val="20"/>
          <w:szCs w:val="20"/>
          <w:lang w:val="en-US"/>
        </w:rPr>
        <w:t>Sasmiati</w:t>
      </w:r>
      <w:r w:rsidR="008C0B53" w:rsidRPr="00541EE4">
        <w:rPr>
          <w:rFonts w:ascii="Arial" w:hAnsi="Arial" w:cs="Arial"/>
          <w:b/>
          <w:sz w:val="20"/>
          <w:szCs w:val="20"/>
          <w:vertAlign w:val="superscript"/>
        </w:rPr>
        <w:t>2</w:t>
      </w:r>
      <w:r w:rsidR="008C0B53" w:rsidRPr="00541EE4">
        <w:rPr>
          <w:rFonts w:ascii="Arial" w:hAnsi="Arial" w:cs="Arial"/>
          <w:b/>
          <w:sz w:val="20"/>
          <w:szCs w:val="20"/>
        </w:rPr>
        <w:t xml:space="preserve">*, </w:t>
      </w:r>
      <w:r w:rsidRPr="00541EE4">
        <w:rPr>
          <w:rFonts w:ascii="Arial" w:hAnsi="Arial" w:cs="Arial"/>
          <w:b/>
          <w:sz w:val="20"/>
          <w:szCs w:val="20"/>
          <w:lang w:val="en-US"/>
        </w:rPr>
        <w:t>Ari Sofia</w:t>
      </w:r>
      <w:r w:rsidR="00174B0F" w:rsidRPr="00541EE4">
        <w:rPr>
          <w:rFonts w:ascii="Arial" w:hAnsi="Arial" w:cs="Arial"/>
          <w:b/>
          <w:sz w:val="20"/>
          <w:szCs w:val="20"/>
          <w:vertAlign w:val="superscript"/>
          <w:lang w:val="en-US"/>
        </w:rPr>
        <w:t>2</w:t>
      </w:r>
      <w:r w:rsidR="008C0B53" w:rsidRPr="00541EE4">
        <w:rPr>
          <w:rFonts w:ascii="Arial" w:hAnsi="Arial" w:cs="Arial"/>
          <w:b/>
          <w:sz w:val="20"/>
          <w:szCs w:val="20"/>
        </w:rPr>
        <w:t>*</w:t>
      </w:r>
    </w:p>
    <w:p w:rsidR="008C0B53" w:rsidRPr="00541EE4" w:rsidRDefault="008C0B53" w:rsidP="008C0B53">
      <w:pPr>
        <w:pStyle w:val="Default"/>
        <w:jc w:val="center"/>
        <w:rPr>
          <w:rFonts w:ascii="Arial" w:hAnsi="Arial" w:cs="Arial"/>
          <w:sz w:val="20"/>
          <w:szCs w:val="20"/>
        </w:rPr>
      </w:pPr>
      <w:r w:rsidRPr="00541EE4">
        <w:rPr>
          <w:rFonts w:ascii="Arial" w:hAnsi="Arial" w:cs="Arial"/>
          <w:sz w:val="20"/>
          <w:szCs w:val="20"/>
          <w:vertAlign w:val="superscript"/>
        </w:rPr>
        <w:t>1</w:t>
      </w:r>
      <w:r w:rsidRPr="00541EE4">
        <w:rPr>
          <w:rFonts w:ascii="Arial" w:hAnsi="Arial" w:cs="Arial"/>
          <w:sz w:val="20"/>
          <w:szCs w:val="20"/>
        </w:rPr>
        <w:t>FKIP Universitas Lampung, Jl. Prof. Dr. Soemantri Brojonegoro No.1</w:t>
      </w:r>
    </w:p>
    <w:p w:rsidR="00A3628C" w:rsidRPr="00541EE4" w:rsidRDefault="008C0B53" w:rsidP="00D77443">
      <w:pPr>
        <w:spacing w:after="0" w:line="240" w:lineRule="auto"/>
        <w:jc w:val="center"/>
        <w:rPr>
          <w:rFonts w:ascii="Arial" w:hAnsi="Arial" w:cs="Arial"/>
          <w:sz w:val="20"/>
          <w:szCs w:val="20"/>
          <w:u w:val="single"/>
          <w:lang w:val="en-US"/>
        </w:rPr>
      </w:pPr>
      <w:r w:rsidRPr="00541EE4">
        <w:rPr>
          <w:rFonts w:ascii="Arial" w:hAnsi="Arial" w:cs="Arial"/>
          <w:i/>
          <w:sz w:val="20"/>
          <w:szCs w:val="20"/>
          <w:u w:val="single"/>
        </w:rPr>
        <w:t>e-mail</w:t>
      </w:r>
      <w:r w:rsidRPr="00541EE4">
        <w:rPr>
          <w:rFonts w:ascii="Arial" w:hAnsi="Arial" w:cs="Arial"/>
          <w:sz w:val="20"/>
          <w:szCs w:val="20"/>
          <w:u w:val="single"/>
        </w:rPr>
        <w:t>:</w:t>
      </w:r>
      <w:r w:rsidRPr="00541EE4">
        <w:rPr>
          <w:rFonts w:ascii="Arial" w:hAnsi="Arial" w:cs="Arial"/>
          <w:sz w:val="20"/>
          <w:szCs w:val="20"/>
          <w:u w:val="single"/>
          <w:lang w:val="en-US"/>
        </w:rPr>
        <w:t xml:space="preserve"> </w:t>
      </w:r>
      <w:r w:rsidR="00113709">
        <w:rPr>
          <w:rFonts w:ascii="Arial" w:hAnsi="Arial" w:cs="Arial"/>
          <w:sz w:val="20"/>
          <w:szCs w:val="20"/>
          <w:u w:val="single"/>
          <w:lang w:val="en-US"/>
        </w:rPr>
        <w:t>Irayurike686@gmail.com</w:t>
      </w:r>
    </w:p>
    <w:p w:rsidR="008C0B53" w:rsidRPr="00541EE4" w:rsidRDefault="008C0B53" w:rsidP="00D77443">
      <w:pPr>
        <w:spacing w:after="0" w:line="240" w:lineRule="auto"/>
        <w:jc w:val="center"/>
        <w:rPr>
          <w:rFonts w:ascii="Arial" w:hAnsi="Arial" w:cs="Arial"/>
          <w:sz w:val="20"/>
          <w:szCs w:val="20"/>
          <w:lang w:val="en-US"/>
        </w:rPr>
      </w:pPr>
      <w:r w:rsidRPr="00541EE4">
        <w:rPr>
          <w:rFonts w:ascii="Arial" w:hAnsi="Arial" w:cs="Arial"/>
          <w:sz w:val="20"/>
          <w:szCs w:val="20"/>
        </w:rPr>
        <w:t xml:space="preserve"> Telp: +628</w:t>
      </w:r>
      <w:r w:rsidR="00304C22" w:rsidRPr="00541EE4">
        <w:rPr>
          <w:rFonts w:ascii="Arial" w:hAnsi="Arial" w:cs="Arial"/>
          <w:sz w:val="20"/>
          <w:szCs w:val="20"/>
          <w:lang w:val="en-US"/>
        </w:rPr>
        <w:t>5841261405</w:t>
      </w:r>
    </w:p>
    <w:p w:rsidR="008C0B53" w:rsidRPr="00541EE4" w:rsidRDefault="008C0B53" w:rsidP="00D77443">
      <w:pPr>
        <w:spacing w:after="0" w:line="240" w:lineRule="auto"/>
        <w:jc w:val="center"/>
        <w:rPr>
          <w:rFonts w:ascii="Arial" w:hAnsi="Arial" w:cs="Arial"/>
          <w:b/>
          <w:sz w:val="20"/>
          <w:szCs w:val="20"/>
        </w:rPr>
      </w:pPr>
    </w:p>
    <w:p w:rsidR="00304C22" w:rsidRDefault="00B03124" w:rsidP="00304C22">
      <w:pPr>
        <w:spacing w:after="0" w:line="240" w:lineRule="auto"/>
        <w:jc w:val="both"/>
        <w:rPr>
          <w:rFonts w:ascii="Arial" w:hAnsi="Arial" w:cs="Arial"/>
          <w:i/>
          <w:sz w:val="20"/>
          <w:szCs w:val="20"/>
          <w:lang w:val="en-US"/>
        </w:rPr>
      </w:pPr>
      <w:r>
        <w:rPr>
          <w:rFonts w:ascii="Arial" w:hAnsi="Arial" w:cs="Arial"/>
          <w:i/>
          <w:sz w:val="20"/>
          <w:szCs w:val="20"/>
        </w:rPr>
        <w:t>The problem of this research was children low</w:t>
      </w:r>
      <w:r>
        <w:rPr>
          <w:rFonts w:ascii="Arial" w:hAnsi="Arial" w:cs="Arial"/>
          <w:i/>
          <w:sz w:val="20"/>
          <w:szCs w:val="20"/>
          <w:lang w:val="en-US"/>
        </w:rPr>
        <w:t xml:space="preserve"> </w:t>
      </w:r>
      <w:r>
        <w:rPr>
          <w:rFonts w:ascii="Arial" w:hAnsi="Arial" w:cs="Arial"/>
          <w:i/>
          <w:sz w:val="20"/>
          <w:szCs w:val="20"/>
        </w:rPr>
        <w:t>language ability development</w:t>
      </w:r>
      <w:r>
        <w:rPr>
          <w:rFonts w:ascii="Arial" w:hAnsi="Arial" w:cs="Arial"/>
          <w:i/>
          <w:sz w:val="20"/>
          <w:szCs w:val="20"/>
          <w:lang w:val="en-US"/>
        </w:rPr>
        <w:t xml:space="preserve">. </w:t>
      </w:r>
      <w:r w:rsidR="00304C22" w:rsidRPr="00541EE4">
        <w:rPr>
          <w:rFonts w:ascii="Arial" w:hAnsi="Arial" w:cs="Arial"/>
          <w:i/>
          <w:sz w:val="20"/>
          <w:szCs w:val="20"/>
        </w:rPr>
        <w:t>The objective of this research was to find out the correlation between role playing and</w:t>
      </w:r>
      <w:r>
        <w:rPr>
          <w:rFonts w:ascii="Arial" w:hAnsi="Arial" w:cs="Arial"/>
          <w:i/>
          <w:sz w:val="20"/>
          <w:szCs w:val="20"/>
          <w:lang w:val="en-US"/>
        </w:rPr>
        <w:t xml:space="preserve"> children</w:t>
      </w:r>
      <w:r w:rsidR="00304C22" w:rsidRPr="00541EE4">
        <w:rPr>
          <w:rFonts w:ascii="Arial" w:hAnsi="Arial" w:cs="Arial"/>
          <w:i/>
          <w:sz w:val="20"/>
          <w:szCs w:val="20"/>
        </w:rPr>
        <w:t xml:space="preserve"> language ability </w:t>
      </w:r>
      <w:r>
        <w:rPr>
          <w:rFonts w:ascii="Arial" w:hAnsi="Arial" w:cs="Arial"/>
          <w:i/>
          <w:sz w:val="20"/>
          <w:szCs w:val="20"/>
        </w:rPr>
        <w:t xml:space="preserve">in group B. </w:t>
      </w:r>
      <w:r w:rsidR="0008644C">
        <w:rPr>
          <w:rFonts w:ascii="Arial" w:hAnsi="Arial" w:cs="Arial"/>
          <w:i/>
          <w:sz w:val="20"/>
          <w:szCs w:val="20"/>
          <w:lang w:val="en-US"/>
        </w:rPr>
        <w:t xml:space="preserve">Research </w:t>
      </w:r>
      <w:r>
        <w:rPr>
          <w:rFonts w:ascii="Arial" w:hAnsi="Arial" w:cs="Arial"/>
          <w:i/>
          <w:sz w:val="20"/>
          <w:szCs w:val="20"/>
          <w:lang w:val="en-US"/>
        </w:rPr>
        <w:t xml:space="preserve">used </w:t>
      </w:r>
      <w:r w:rsidR="00304C22" w:rsidRPr="00541EE4">
        <w:rPr>
          <w:rFonts w:ascii="Arial" w:hAnsi="Arial" w:cs="Arial"/>
          <w:i/>
          <w:sz w:val="20"/>
          <w:szCs w:val="20"/>
        </w:rPr>
        <w:t>qua</w:t>
      </w:r>
      <w:r w:rsidR="00352CD6">
        <w:rPr>
          <w:rFonts w:ascii="Arial" w:hAnsi="Arial" w:cs="Arial"/>
          <w:i/>
          <w:sz w:val="20"/>
          <w:szCs w:val="20"/>
        </w:rPr>
        <w:t xml:space="preserve">ntitative correlational </w:t>
      </w:r>
      <w:r w:rsidR="00352CD6">
        <w:rPr>
          <w:rFonts w:ascii="Arial" w:hAnsi="Arial" w:cs="Arial"/>
          <w:i/>
          <w:sz w:val="20"/>
          <w:szCs w:val="20"/>
          <w:lang w:val="en-US"/>
        </w:rPr>
        <w:t>methode</w:t>
      </w:r>
      <w:r w:rsidR="00304C22" w:rsidRPr="00541EE4">
        <w:rPr>
          <w:rFonts w:ascii="Arial" w:hAnsi="Arial" w:cs="Arial"/>
          <w:i/>
          <w:sz w:val="20"/>
          <w:szCs w:val="20"/>
        </w:rPr>
        <w:t xml:space="preserve">. This research was conducted in Al-Hidayah kindergarten school in Kalirejo </w:t>
      </w:r>
      <w:r w:rsidR="00352CD6">
        <w:rPr>
          <w:rFonts w:ascii="Arial" w:hAnsi="Arial" w:cs="Arial"/>
          <w:i/>
          <w:sz w:val="20"/>
          <w:szCs w:val="20"/>
        </w:rPr>
        <w:t>Lampung</w:t>
      </w:r>
      <w:r w:rsidR="00352CD6">
        <w:rPr>
          <w:rFonts w:ascii="Arial" w:hAnsi="Arial" w:cs="Arial"/>
          <w:i/>
          <w:sz w:val="20"/>
          <w:szCs w:val="20"/>
          <w:lang w:val="en-US"/>
        </w:rPr>
        <w:t xml:space="preserve"> </w:t>
      </w:r>
      <w:r w:rsidR="00352CD6">
        <w:rPr>
          <w:rFonts w:ascii="Arial" w:hAnsi="Arial" w:cs="Arial"/>
          <w:i/>
          <w:sz w:val="20"/>
          <w:szCs w:val="20"/>
        </w:rPr>
        <w:t xml:space="preserve">with </w:t>
      </w:r>
      <w:r w:rsidR="00304C22" w:rsidRPr="00541EE4">
        <w:rPr>
          <w:rFonts w:ascii="Arial" w:hAnsi="Arial" w:cs="Arial"/>
          <w:i/>
          <w:sz w:val="20"/>
          <w:szCs w:val="20"/>
        </w:rPr>
        <w:t xml:space="preserve">population of 81 children. </w:t>
      </w:r>
      <w:r w:rsidR="00352CD6">
        <w:rPr>
          <w:rFonts w:ascii="Arial" w:hAnsi="Arial" w:cs="Arial"/>
          <w:i/>
          <w:sz w:val="20"/>
          <w:szCs w:val="20"/>
          <w:lang w:val="en-US"/>
        </w:rPr>
        <w:t xml:space="preserve">The </w:t>
      </w:r>
      <w:r w:rsidR="00352CD6">
        <w:rPr>
          <w:rFonts w:ascii="Arial" w:hAnsi="Arial" w:cs="Arial"/>
          <w:i/>
          <w:sz w:val="20"/>
          <w:szCs w:val="20"/>
        </w:rPr>
        <w:t xml:space="preserve">30 respondent </w:t>
      </w:r>
      <w:r w:rsidR="00304C22" w:rsidRPr="00541EE4">
        <w:rPr>
          <w:rFonts w:ascii="Arial" w:hAnsi="Arial" w:cs="Arial"/>
          <w:i/>
          <w:sz w:val="20"/>
          <w:szCs w:val="20"/>
        </w:rPr>
        <w:t>were taken by using</w:t>
      </w:r>
      <w:r w:rsidR="00352CD6">
        <w:rPr>
          <w:rFonts w:ascii="Arial" w:hAnsi="Arial" w:cs="Arial"/>
          <w:i/>
          <w:sz w:val="20"/>
          <w:szCs w:val="20"/>
        </w:rPr>
        <w:t xml:space="preserve"> purposive sampling</w:t>
      </w:r>
      <w:r w:rsidR="00352CD6">
        <w:rPr>
          <w:rFonts w:ascii="Arial" w:hAnsi="Arial" w:cs="Arial"/>
          <w:i/>
          <w:sz w:val="20"/>
          <w:szCs w:val="20"/>
          <w:lang w:val="en-US"/>
        </w:rPr>
        <w:t xml:space="preserve"> </w:t>
      </w:r>
      <w:r w:rsidR="00304C22" w:rsidRPr="00541EE4">
        <w:rPr>
          <w:rFonts w:ascii="Arial" w:hAnsi="Arial" w:cs="Arial"/>
          <w:i/>
          <w:sz w:val="20"/>
          <w:szCs w:val="20"/>
        </w:rPr>
        <w:t>technique</w:t>
      </w:r>
      <w:r w:rsidR="00352CD6">
        <w:rPr>
          <w:rFonts w:ascii="Arial" w:hAnsi="Arial" w:cs="Arial"/>
          <w:i/>
          <w:sz w:val="20"/>
          <w:szCs w:val="20"/>
        </w:rPr>
        <w:t xml:space="preserve">. Data were collected </w:t>
      </w:r>
      <w:r w:rsidR="00352CD6">
        <w:rPr>
          <w:rFonts w:ascii="Arial" w:hAnsi="Arial" w:cs="Arial"/>
          <w:i/>
          <w:sz w:val="20"/>
          <w:szCs w:val="20"/>
          <w:lang w:val="en-US"/>
        </w:rPr>
        <w:t xml:space="preserve">by </w:t>
      </w:r>
      <w:r w:rsidR="00304C22" w:rsidRPr="00541EE4">
        <w:rPr>
          <w:rFonts w:ascii="Arial" w:hAnsi="Arial" w:cs="Arial"/>
          <w:i/>
          <w:sz w:val="20"/>
          <w:szCs w:val="20"/>
        </w:rPr>
        <w:t>obse</w:t>
      </w:r>
      <w:r w:rsidR="0031028A">
        <w:rPr>
          <w:rFonts w:ascii="Arial" w:hAnsi="Arial" w:cs="Arial"/>
          <w:i/>
          <w:sz w:val="20"/>
          <w:szCs w:val="20"/>
        </w:rPr>
        <w:t>rvations and documentations</w:t>
      </w:r>
      <w:r w:rsidR="0008644C">
        <w:rPr>
          <w:rFonts w:ascii="Arial" w:hAnsi="Arial" w:cs="Arial"/>
          <w:i/>
          <w:sz w:val="20"/>
          <w:szCs w:val="20"/>
          <w:lang w:val="en-US"/>
        </w:rPr>
        <w:t xml:space="preserve"> and </w:t>
      </w:r>
      <w:r w:rsidR="00304C22" w:rsidRPr="00541EE4">
        <w:rPr>
          <w:rFonts w:ascii="Arial" w:hAnsi="Arial" w:cs="Arial"/>
          <w:i/>
          <w:sz w:val="20"/>
          <w:szCs w:val="20"/>
        </w:rPr>
        <w:t xml:space="preserve">analyzed by using Spearman’s Rank correlation technique. The </w:t>
      </w:r>
      <w:r w:rsidR="00352CD6">
        <w:rPr>
          <w:rFonts w:ascii="Arial" w:hAnsi="Arial" w:cs="Arial"/>
          <w:i/>
          <w:sz w:val="20"/>
          <w:szCs w:val="20"/>
        </w:rPr>
        <w:t>result showed that there was a</w:t>
      </w:r>
      <w:r w:rsidR="00352CD6">
        <w:rPr>
          <w:rFonts w:ascii="Arial" w:hAnsi="Arial" w:cs="Arial"/>
          <w:i/>
          <w:sz w:val="20"/>
          <w:szCs w:val="20"/>
          <w:lang w:val="en-US"/>
        </w:rPr>
        <w:t xml:space="preserve"> </w:t>
      </w:r>
      <w:r w:rsidR="00304C22" w:rsidRPr="00541EE4">
        <w:rPr>
          <w:rFonts w:ascii="Arial" w:hAnsi="Arial" w:cs="Arial"/>
          <w:i/>
          <w:sz w:val="20"/>
          <w:szCs w:val="20"/>
        </w:rPr>
        <w:t>correlation between role playing and</w:t>
      </w:r>
      <w:r w:rsidR="00352CD6">
        <w:rPr>
          <w:rFonts w:ascii="Arial" w:hAnsi="Arial" w:cs="Arial"/>
          <w:i/>
          <w:sz w:val="20"/>
          <w:szCs w:val="20"/>
          <w:lang w:val="en-US"/>
        </w:rPr>
        <w:t xml:space="preserve"> children</w:t>
      </w:r>
      <w:r w:rsidR="00304C22" w:rsidRPr="00541EE4">
        <w:rPr>
          <w:rFonts w:ascii="Arial" w:hAnsi="Arial" w:cs="Arial"/>
          <w:i/>
          <w:sz w:val="20"/>
          <w:szCs w:val="20"/>
        </w:rPr>
        <w:t xml:space="preserve"> language ability development</w:t>
      </w:r>
      <w:r w:rsidR="00352CD6">
        <w:rPr>
          <w:rFonts w:ascii="Arial" w:hAnsi="Arial" w:cs="Arial"/>
          <w:i/>
          <w:sz w:val="20"/>
          <w:szCs w:val="20"/>
          <w:lang w:val="en-US"/>
        </w:rPr>
        <w:t>.</w:t>
      </w:r>
    </w:p>
    <w:p w:rsidR="00352CD6" w:rsidRPr="00352CD6" w:rsidRDefault="00352CD6" w:rsidP="00D77443">
      <w:pPr>
        <w:spacing w:after="0" w:line="360" w:lineRule="auto"/>
        <w:jc w:val="both"/>
        <w:rPr>
          <w:rFonts w:ascii="Arial" w:hAnsi="Arial" w:cs="Arial"/>
          <w:i/>
          <w:sz w:val="20"/>
          <w:szCs w:val="20"/>
          <w:lang w:val="en-US"/>
        </w:rPr>
      </w:pPr>
    </w:p>
    <w:p w:rsidR="00C63362" w:rsidRDefault="00C63362" w:rsidP="00B03124">
      <w:pPr>
        <w:spacing w:after="0" w:line="240" w:lineRule="auto"/>
        <w:jc w:val="both"/>
        <w:rPr>
          <w:rFonts w:ascii="Arial" w:hAnsi="Arial" w:cs="Arial"/>
          <w:sz w:val="20"/>
          <w:szCs w:val="20"/>
          <w:lang w:val="en-US"/>
        </w:rPr>
      </w:pPr>
      <w:r w:rsidRPr="00541EE4">
        <w:rPr>
          <w:rFonts w:ascii="Arial" w:hAnsi="Arial" w:cs="Arial"/>
          <w:sz w:val="20"/>
          <w:szCs w:val="20"/>
        </w:rPr>
        <w:t xml:space="preserve">Masalah dalam penelitian ini adalah  perkembangan kemampuan berbahasa anak usia dini belum berkembang secara optimal. Penelitian ini bertujuan untuk mengetahui hubungan bermain peran dengan pengembangan kemampuan berbahasa pada anak usia dini kelompok B. Penelitian ini merupakan penelitian kuantitatif yang bersifat korelasional. Penelitian dilaksanakan di TK AL-Hidayah Kecamatan Kalirejo Kabupaten Lampung Tengah dengan jumlah populasi sebanyak 81 anak, sedangkan sampel yang diambil sebanyak 30 anak dengan menggunakan </w:t>
      </w:r>
      <w:r w:rsidRPr="00541EE4">
        <w:rPr>
          <w:rFonts w:ascii="Arial" w:hAnsi="Arial" w:cs="Arial"/>
          <w:i/>
          <w:sz w:val="20"/>
          <w:szCs w:val="20"/>
        </w:rPr>
        <w:t>purposive samp</w:t>
      </w:r>
      <w:r w:rsidR="005C0DD6" w:rsidRPr="00541EE4">
        <w:rPr>
          <w:rFonts w:ascii="Arial" w:hAnsi="Arial" w:cs="Arial"/>
          <w:i/>
          <w:sz w:val="20"/>
          <w:szCs w:val="20"/>
          <w:lang w:val="en-US"/>
        </w:rPr>
        <w:t>l</w:t>
      </w:r>
      <w:r w:rsidRPr="00541EE4">
        <w:rPr>
          <w:rFonts w:ascii="Arial" w:hAnsi="Arial" w:cs="Arial"/>
          <w:i/>
          <w:sz w:val="20"/>
          <w:szCs w:val="20"/>
        </w:rPr>
        <w:t xml:space="preserve">ing </w:t>
      </w:r>
      <w:r w:rsidRPr="00541EE4">
        <w:rPr>
          <w:rFonts w:ascii="Arial" w:hAnsi="Arial" w:cs="Arial"/>
          <w:sz w:val="20"/>
          <w:szCs w:val="20"/>
        </w:rPr>
        <w:t xml:space="preserve">yaitu pengambilan sampel dengan pertimbangan tertentu. Pengumpulan data dilakukan melalui observasi dan dokumentasi sedangkan data dianalisis dengan menggunakan teknik korelasi </w:t>
      </w:r>
      <w:r w:rsidRPr="00541EE4">
        <w:rPr>
          <w:rFonts w:ascii="Arial" w:hAnsi="Arial" w:cs="Arial"/>
          <w:i/>
          <w:sz w:val="20"/>
          <w:szCs w:val="20"/>
        </w:rPr>
        <w:t>spearman rank.</w:t>
      </w:r>
      <w:r w:rsidRPr="00541EE4">
        <w:rPr>
          <w:rFonts w:ascii="Arial" w:hAnsi="Arial" w:cs="Arial"/>
          <w:sz w:val="20"/>
          <w:szCs w:val="20"/>
        </w:rPr>
        <w:t xml:space="preserve"> Hasil penelitian menunjukan bahwa ada hubungan sangat kuat antara bermain peran dengan pengembangan kemampuan berbahasa anak usia dini.</w:t>
      </w:r>
    </w:p>
    <w:p w:rsidR="0031028A" w:rsidRPr="0031028A" w:rsidRDefault="0031028A" w:rsidP="00D77443">
      <w:pPr>
        <w:spacing w:after="0" w:line="360" w:lineRule="auto"/>
        <w:jc w:val="both"/>
        <w:rPr>
          <w:rFonts w:ascii="Arial" w:hAnsi="Arial" w:cs="Arial"/>
          <w:b/>
          <w:sz w:val="20"/>
          <w:szCs w:val="20"/>
          <w:lang w:val="en-US"/>
        </w:rPr>
      </w:pPr>
    </w:p>
    <w:p w:rsidR="00A3628C" w:rsidRPr="00541EE4" w:rsidRDefault="00A3628C" w:rsidP="00A3628C">
      <w:pPr>
        <w:autoSpaceDE w:val="0"/>
        <w:autoSpaceDN w:val="0"/>
        <w:adjustRightInd w:val="0"/>
        <w:spacing w:after="0" w:line="240" w:lineRule="auto"/>
        <w:jc w:val="both"/>
        <w:rPr>
          <w:rFonts w:ascii="Arial" w:hAnsi="Arial" w:cs="Arial"/>
          <w:sz w:val="20"/>
          <w:szCs w:val="20"/>
        </w:rPr>
      </w:pPr>
      <w:r w:rsidRPr="00541EE4">
        <w:rPr>
          <w:rFonts w:ascii="Arial" w:hAnsi="Arial" w:cs="Arial"/>
          <w:b/>
          <w:sz w:val="20"/>
          <w:szCs w:val="20"/>
        </w:rPr>
        <w:t>Kata kunci</w:t>
      </w:r>
      <w:r w:rsidRPr="00541EE4">
        <w:rPr>
          <w:rFonts w:ascii="Arial" w:hAnsi="Arial" w:cs="Arial"/>
          <w:sz w:val="20"/>
          <w:szCs w:val="20"/>
        </w:rPr>
        <w:t xml:space="preserve"> : </w:t>
      </w:r>
      <w:r w:rsidRPr="00541EE4">
        <w:rPr>
          <w:rFonts w:ascii="Arial" w:eastAsia="Times New Roman" w:hAnsi="Arial" w:cs="Arial"/>
          <w:sz w:val="20"/>
          <w:szCs w:val="20"/>
        </w:rPr>
        <w:t>anak usia dini, kemampuan berbahasa, bermain peran</w:t>
      </w:r>
    </w:p>
    <w:p w:rsidR="00A3628C" w:rsidRPr="00541EE4" w:rsidRDefault="00A3628C" w:rsidP="00A3628C">
      <w:pPr>
        <w:autoSpaceDE w:val="0"/>
        <w:autoSpaceDN w:val="0"/>
        <w:adjustRightInd w:val="0"/>
        <w:spacing w:after="0" w:line="240" w:lineRule="auto"/>
        <w:jc w:val="both"/>
        <w:rPr>
          <w:rFonts w:ascii="Arial" w:hAnsi="Arial" w:cs="Arial"/>
          <w:b/>
          <w:sz w:val="20"/>
          <w:szCs w:val="20"/>
        </w:rPr>
      </w:pPr>
    </w:p>
    <w:p w:rsidR="007D4375" w:rsidRPr="00541EE4" w:rsidRDefault="007D4375" w:rsidP="008C0B53">
      <w:pPr>
        <w:spacing w:after="0" w:line="240" w:lineRule="auto"/>
        <w:jc w:val="both"/>
        <w:rPr>
          <w:rFonts w:ascii="Arial" w:hAnsi="Arial" w:cs="Arial"/>
          <w:b/>
          <w:sz w:val="20"/>
          <w:szCs w:val="20"/>
          <w:lang w:val="en-US"/>
        </w:rPr>
      </w:pPr>
    </w:p>
    <w:p w:rsidR="008C0B53" w:rsidRPr="00D77443" w:rsidRDefault="008C0B53" w:rsidP="008C0B53">
      <w:pPr>
        <w:spacing w:after="0" w:line="240" w:lineRule="auto"/>
        <w:jc w:val="both"/>
        <w:rPr>
          <w:rFonts w:ascii="Arial" w:hAnsi="Arial" w:cs="Arial"/>
          <w:b/>
          <w:sz w:val="20"/>
          <w:szCs w:val="20"/>
        </w:rPr>
        <w:sectPr w:rsidR="008C0B53" w:rsidRPr="00D77443" w:rsidSect="003E3CA3">
          <w:headerReference w:type="default" r:id="rId8"/>
          <w:pgSz w:w="11906" w:h="16838"/>
          <w:pgMar w:top="1701" w:right="1701" w:bottom="1701" w:left="2268" w:header="709" w:footer="709" w:gutter="0"/>
          <w:cols w:space="708"/>
          <w:titlePg/>
          <w:docGrid w:linePitch="360"/>
        </w:sectPr>
      </w:pPr>
    </w:p>
    <w:p w:rsidR="008C0B53" w:rsidRDefault="008C0B53" w:rsidP="00D77443">
      <w:pPr>
        <w:spacing w:after="0" w:line="240" w:lineRule="auto"/>
        <w:jc w:val="center"/>
        <w:rPr>
          <w:rFonts w:ascii="Arial" w:hAnsi="Arial" w:cs="Arial"/>
          <w:b/>
          <w:sz w:val="20"/>
          <w:szCs w:val="20"/>
        </w:rPr>
      </w:pPr>
      <w:r w:rsidRPr="00541EE4">
        <w:rPr>
          <w:rFonts w:ascii="Arial" w:hAnsi="Arial" w:cs="Arial"/>
          <w:b/>
          <w:sz w:val="20"/>
          <w:szCs w:val="20"/>
        </w:rPr>
        <w:lastRenderedPageBreak/>
        <w:t>PENDAHULUAN</w:t>
      </w:r>
    </w:p>
    <w:p w:rsidR="00D77443" w:rsidRPr="00D77443" w:rsidRDefault="00D77443" w:rsidP="00D77443">
      <w:pPr>
        <w:spacing w:after="0" w:line="240" w:lineRule="auto"/>
        <w:jc w:val="center"/>
        <w:rPr>
          <w:rFonts w:ascii="Arial" w:hAnsi="Arial" w:cs="Arial"/>
          <w:b/>
          <w:sz w:val="20"/>
          <w:szCs w:val="20"/>
          <w:lang w:val="en-US"/>
        </w:rPr>
      </w:pPr>
    </w:p>
    <w:p w:rsidR="00824541" w:rsidRPr="00541EE4" w:rsidRDefault="001B1834" w:rsidP="00824541">
      <w:pPr>
        <w:pStyle w:val="ListParagraph"/>
        <w:spacing w:after="0" w:line="240" w:lineRule="auto"/>
        <w:ind w:left="0" w:firstLine="567"/>
        <w:rPr>
          <w:rStyle w:val="apple-style-span"/>
          <w:rFonts w:ascii="Arial" w:hAnsi="Arial" w:cs="Arial"/>
          <w:color w:val="000000" w:themeColor="text1"/>
          <w:sz w:val="20"/>
          <w:szCs w:val="20"/>
          <w:lang w:val="en-US"/>
        </w:rPr>
      </w:pPr>
      <w:r w:rsidRPr="00541EE4">
        <w:rPr>
          <w:rFonts w:ascii="Arial" w:hAnsi="Arial" w:cs="Arial"/>
          <w:sz w:val="20"/>
          <w:szCs w:val="20"/>
        </w:rPr>
        <w:t>Pendidikan mempunyai peran yang</w:t>
      </w:r>
      <w:r w:rsidRPr="00541EE4">
        <w:rPr>
          <w:rFonts w:ascii="Arial" w:hAnsi="Arial" w:cs="Arial"/>
          <w:sz w:val="20"/>
          <w:szCs w:val="20"/>
          <w:lang w:val="en-US"/>
        </w:rPr>
        <w:t xml:space="preserve"> </w:t>
      </w:r>
      <w:r w:rsidRPr="00541EE4">
        <w:rPr>
          <w:rFonts w:ascii="Arial" w:hAnsi="Arial" w:cs="Arial"/>
          <w:sz w:val="20"/>
          <w:szCs w:val="20"/>
        </w:rPr>
        <w:t>sangat penting dalam upaya meningkatkan kualitas sumber daya manusia</w:t>
      </w:r>
      <w:r w:rsidRPr="00541EE4">
        <w:rPr>
          <w:rFonts w:ascii="Arial" w:hAnsi="Arial" w:cs="Arial"/>
          <w:sz w:val="20"/>
          <w:szCs w:val="20"/>
          <w:lang w:val="en-US"/>
        </w:rPr>
        <w:t xml:space="preserve"> yang baik, </w:t>
      </w:r>
      <w:r w:rsidRPr="00541EE4">
        <w:rPr>
          <w:rFonts w:ascii="Arial" w:hAnsi="Arial" w:cs="Arial"/>
          <w:sz w:val="20"/>
          <w:szCs w:val="20"/>
        </w:rPr>
        <w:t>terutama untuk</w:t>
      </w:r>
      <w:r w:rsidRPr="00541EE4">
        <w:rPr>
          <w:rFonts w:ascii="Arial" w:hAnsi="Arial" w:cs="Arial"/>
          <w:sz w:val="20"/>
          <w:szCs w:val="20"/>
          <w:lang w:val="en-US"/>
        </w:rPr>
        <w:t xml:space="preserve"> </w:t>
      </w:r>
      <w:r w:rsidRPr="00541EE4">
        <w:rPr>
          <w:rFonts w:ascii="Arial" w:hAnsi="Arial" w:cs="Arial"/>
          <w:sz w:val="20"/>
          <w:szCs w:val="20"/>
        </w:rPr>
        <w:t xml:space="preserve">mempersiapkan peserta didik yang </w:t>
      </w:r>
      <w:r w:rsidRPr="00541EE4">
        <w:rPr>
          <w:rFonts w:ascii="Arial" w:hAnsi="Arial" w:cs="Arial"/>
          <w:sz w:val="20"/>
          <w:szCs w:val="20"/>
          <w:lang w:val="en-US"/>
        </w:rPr>
        <w:t>ber</w:t>
      </w:r>
      <w:r w:rsidRPr="00541EE4">
        <w:rPr>
          <w:rFonts w:ascii="Arial" w:hAnsi="Arial" w:cs="Arial"/>
          <w:sz w:val="20"/>
          <w:szCs w:val="20"/>
        </w:rPr>
        <w:t>kualitas</w:t>
      </w:r>
      <w:r w:rsidRPr="00541EE4">
        <w:rPr>
          <w:rFonts w:ascii="Arial" w:hAnsi="Arial" w:cs="Arial"/>
          <w:sz w:val="20"/>
          <w:szCs w:val="20"/>
          <w:lang w:val="en-US"/>
        </w:rPr>
        <w:t>.</w:t>
      </w:r>
      <w:r w:rsidR="000D60EC" w:rsidRPr="00541EE4">
        <w:rPr>
          <w:rFonts w:ascii="Arial" w:hAnsi="Arial" w:cs="Arial"/>
          <w:sz w:val="20"/>
          <w:szCs w:val="20"/>
          <w:lang w:val="en-US"/>
        </w:rPr>
        <w:t xml:space="preserve"> </w:t>
      </w:r>
      <w:r w:rsidRPr="00541EE4">
        <w:rPr>
          <w:rStyle w:val="apple-style-span"/>
          <w:rFonts w:ascii="Arial" w:hAnsi="Arial" w:cs="Arial"/>
          <w:color w:val="000000" w:themeColor="text1"/>
          <w:sz w:val="20"/>
          <w:szCs w:val="20"/>
        </w:rPr>
        <w:t>Sejalan dengan ketentuan Peraturan Menteri Pendidikan dan Kebudayaan</w:t>
      </w:r>
      <w:r w:rsidRPr="00541EE4">
        <w:rPr>
          <w:rStyle w:val="apple-style-span"/>
          <w:rFonts w:ascii="Arial" w:hAnsi="Arial" w:cs="Arial"/>
          <w:color w:val="000000" w:themeColor="text1"/>
          <w:sz w:val="20"/>
          <w:szCs w:val="20"/>
          <w:lang w:val="en-US"/>
        </w:rPr>
        <w:t xml:space="preserve"> </w:t>
      </w:r>
      <w:r w:rsidRPr="00541EE4">
        <w:rPr>
          <w:rStyle w:val="apple-style-span"/>
          <w:rFonts w:ascii="Arial" w:hAnsi="Arial" w:cs="Arial"/>
          <w:color w:val="000000" w:themeColor="text1"/>
          <w:sz w:val="20"/>
          <w:szCs w:val="20"/>
        </w:rPr>
        <w:t xml:space="preserve">Republik Indonesia Nomor 137 tentang Standar Nasional Pendidikan Anak Usia Dini Tahun 2014 Ketentuan Umum Pasal 1 butir 10 yang menyatakan </w:t>
      </w:r>
      <w:r w:rsidRPr="00541EE4">
        <w:rPr>
          <w:rStyle w:val="apple-style-span"/>
          <w:rFonts w:ascii="Arial" w:hAnsi="Arial" w:cs="Arial"/>
          <w:sz w:val="20"/>
          <w:szCs w:val="20"/>
          <w:lang w:val="en-US"/>
        </w:rPr>
        <w:t>p</w:t>
      </w:r>
      <w:r w:rsidRPr="00541EE4">
        <w:rPr>
          <w:rStyle w:val="apple-style-span"/>
          <w:rFonts w:ascii="Arial" w:hAnsi="Arial" w:cs="Arial"/>
          <w:color w:val="000000" w:themeColor="text1"/>
          <w:sz w:val="20"/>
          <w:szCs w:val="20"/>
        </w:rPr>
        <w:t>endidikan Anak Usia Dini adalah upaya pembinaan yang ditunjukan kepada anak sejak lahir sampai usia enam tahun yang dilakukan melalui pemberian rancangan pendidikan untuk membantu pertumbuhan dan perkembangan jasmani dan rohani agar anak memiliki kesiapan dalam memasuki pendidikan lebih lanjut.</w:t>
      </w:r>
      <w:r w:rsidR="00824541" w:rsidRPr="00541EE4">
        <w:rPr>
          <w:rStyle w:val="apple-style-span"/>
          <w:rFonts w:ascii="Arial" w:hAnsi="Arial" w:cs="Arial"/>
          <w:color w:val="000000" w:themeColor="text1"/>
          <w:sz w:val="20"/>
          <w:szCs w:val="20"/>
          <w:lang w:val="en-US"/>
        </w:rPr>
        <w:t xml:space="preserve"> </w:t>
      </w:r>
      <w:r w:rsidRPr="00541EE4">
        <w:rPr>
          <w:rStyle w:val="apple-style-span"/>
          <w:rFonts w:ascii="Arial" w:hAnsi="Arial" w:cs="Arial"/>
          <w:color w:val="000000" w:themeColor="text1"/>
          <w:sz w:val="20"/>
          <w:szCs w:val="20"/>
        </w:rPr>
        <w:t xml:space="preserve">Penyelenggaran pendidikan yang menitikberatkan pada peletakan dasar ke arah pertumbuhan dan </w:t>
      </w:r>
      <w:r w:rsidRPr="00541EE4">
        <w:rPr>
          <w:rStyle w:val="apple-style-span"/>
          <w:rFonts w:ascii="Arial" w:hAnsi="Arial" w:cs="Arial"/>
          <w:color w:val="000000" w:themeColor="text1"/>
          <w:sz w:val="20"/>
          <w:szCs w:val="20"/>
        </w:rPr>
        <w:lastRenderedPageBreak/>
        <w:t>perkembangan yang berfungsi membina,</w:t>
      </w:r>
      <w:r w:rsidRPr="00541EE4">
        <w:rPr>
          <w:rStyle w:val="apple-style-span"/>
          <w:rFonts w:ascii="Arial" w:hAnsi="Arial" w:cs="Arial"/>
          <w:color w:val="000000" w:themeColor="text1"/>
          <w:sz w:val="20"/>
          <w:szCs w:val="20"/>
          <w:lang w:val="en-US"/>
        </w:rPr>
        <w:t xml:space="preserve"> </w:t>
      </w:r>
      <w:r w:rsidRPr="00541EE4">
        <w:rPr>
          <w:rStyle w:val="apple-style-span"/>
          <w:rFonts w:ascii="Arial" w:hAnsi="Arial" w:cs="Arial"/>
          <w:color w:val="000000" w:themeColor="text1"/>
          <w:sz w:val="20"/>
          <w:szCs w:val="20"/>
        </w:rPr>
        <w:t>menumbuhkan</w:t>
      </w:r>
      <w:r w:rsidRPr="00541EE4">
        <w:rPr>
          <w:rStyle w:val="apple-style-span"/>
          <w:rFonts w:ascii="Arial" w:hAnsi="Arial" w:cs="Arial"/>
          <w:color w:val="000000" w:themeColor="text1"/>
          <w:sz w:val="20"/>
          <w:szCs w:val="20"/>
          <w:lang w:val="en-US"/>
        </w:rPr>
        <w:t xml:space="preserve"> </w:t>
      </w:r>
      <w:r w:rsidRPr="00541EE4">
        <w:rPr>
          <w:rStyle w:val="apple-style-span"/>
          <w:rFonts w:ascii="Arial" w:hAnsi="Arial" w:cs="Arial"/>
          <w:color w:val="000000" w:themeColor="text1"/>
          <w:sz w:val="20"/>
          <w:szCs w:val="20"/>
        </w:rPr>
        <w:t xml:space="preserve">dan mengembangkan seluruh potensi anak secara optimal sehingga terbentuk perilaku dan kemampuan dasar sesuai dengan tahap perkembangan agar memiliki kesiapan untuk memasuki pendidikan selanjutnya. </w:t>
      </w:r>
    </w:p>
    <w:p w:rsidR="00824541" w:rsidRPr="00541EE4" w:rsidRDefault="00824541" w:rsidP="00824541">
      <w:pPr>
        <w:pStyle w:val="ListParagraph"/>
        <w:spacing w:after="0" w:line="240" w:lineRule="auto"/>
        <w:ind w:left="0" w:firstLine="567"/>
        <w:rPr>
          <w:rStyle w:val="apple-style-span"/>
          <w:rFonts w:ascii="Arial" w:hAnsi="Arial" w:cs="Arial"/>
          <w:color w:val="000000" w:themeColor="text1"/>
          <w:sz w:val="20"/>
          <w:szCs w:val="20"/>
          <w:lang w:val="en-US"/>
        </w:rPr>
      </w:pPr>
    </w:p>
    <w:p w:rsidR="008D30FB" w:rsidRPr="00541EE4" w:rsidRDefault="00824541" w:rsidP="00824541">
      <w:pPr>
        <w:pStyle w:val="ListParagraph"/>
        <w:spacing w:after="0" w:line="240" w:lineRule="auto"/>
        <w:ind w:left="0" w:firstLine="567"/>
        <w:rPr>
          <w:rStyle w:val="apple-style-span"/>
          <w:rFonts w:ascii="Arial" w:hAnsi="Arial" w:cs="Arial"/>
          <w:color w:val="000000" w:themeColor="text1"/>
          <w:sz w:val="20"/>
          <w:szCs w:val="20"/>
          <w:lang w:val="en-US"/>
        </w:rPr>
      </w:pPr>
      <w:r w:rsidRPr="00541EE4">
        <w:rPr>
          <w:rStyle w:val="apple-style-span"/>
          <w:rFonts w:ascii="Arial" w:hAnsi="Arial" w:cs="Arial"/>
          <w:color w:val="000000" w:themeColor="text1"/>
          <w:sz w:val="20"/>
          <w:szCs w:val="20"/>
          <w:lang w:val="en-US"/>
        </w:rPr>
        <w:t>Pendidikan yang dilakukan dalam proses pengembangan kemampuan a</w:t>
      </w:r>
      <w:r w:rsidR="000D60EC" w:rsidRPr="00541EE4">
        <w:rPr>
          <w:rStyle w:val="apple-style-span"/>
          <w:rFonts w:ascii="Arial" w:hAnsi="Arial" w:cs="Arial"/>
          <w:color w:val="000000" w:themeColor="text1"/>
          <w:sz w:val="20"/>
          <w:szCs w:val="20"/>
          <w:lang w:val="en-US"/>
        </w:rPr>
        <w:t>nak secara optimal harus menca</w:t>
      </w:r>
      <w:r w:rsidRPr="00541EE4">
        <w:rPr>
          <w:rStyle w:val="apple-style-span"/>
          <w:rFonts w:ascii="Arial" w:hAnsi="Arial" w:cs="Arial"/>
          <w:color w:val="000000" w:themeColor="text1"/>
          <w:sz w:val="20"/>
          <w:szCs w:val="20"/>
          <w:lang w:val="en-US"/>
        </w:rPr>
        <w:t xml:space="preserve">kup enam aspek pengembangan yang ada pada diri anak. </w:t>
      </w:r>
      <w:r w:rsidR="001B1834" w:rsidRPr="00541EE4">
        <w:rPr>
          <w:rStyle w:val="apple-style-span"/>
          <w:rFonts w:ascii="Arial" w:hAnsi="Arial" w:cs="Arial"/>
          <w:color w:val="000000" w:themeColor="text1"/>
          <w:sz w:val="20"/>
          <w:szCs w:val="20"/>
        </w:rPr>
        <w:t xml:space="preserve">Seperti yang telah dijelaskan dalam Peraturan Menteri Pendidikan Dan Kebudayaan Republik Indonesia Nomor 137 Tahun 2014 pasal 14 tentang Standar Nasional Pendidikan Anak Usia Dini menjelaskan ada 6 standar tingkat pencapaian perkembangan anak usia dini yang meliputi perkembangan kognitif, perkembangan sosial emosional, perkembangan nilai agama, perkembangan fisik motorik, </w:t>
      </w:r>
      <w:r w:rsidRPr="00541EE4">
        <w:rPr>
          <w:rStyle w:val="apple-style-span"/>
          <w:rFonts w:ascii="Arial" w:hAnsi="Arial" w:cs="Arial"/>
          <w:color w:val="000000" w:themeColor="text1"/>
          <w:sz w:val="20"/>
          <w:szCs w:val="20"/>
          <w:lang w:val="en-US"/>
        </w:rPr>
        <w:t xml:space="preserve">dan </w:t>
      </w:r>
      <w:r w:rsidR="001B1834" w:rsidRPr="00541EE4">
        <w:rPr>
          <w:rStyle w:val="apple-style-span"/>
          <w:rFonts w:ascii="Arial" w:hAnsi="Arial" w:cs="Arial"/>
          <w:color w:val="000000" w:themeColor="text1"/>
          <w:sz w:val="20"/>
          <w:szCs w:val="20"/>
        </w:rPr>
        <w:lastRenderedPageBreak/>
        <w:t>perkembangan bahasa anak.</w:t>
      </w:r>
      <w:r w:rsidRPr="00541EE4">
        <w:rPr>
          <w:rStyle w:val="apple-style-span"/>
          <w:rFonts w:ascii="Arial" w:hAnsi="Arial" w:cs="Arial"/>
          <w:color w:val="000000" w:themeColor="text1"/>
          <w:sz w:val="20"/>
          <w:szCs w:val="20"/>
          <w:lang w:val="en-US"/>
        </w:rPr>
        <w:t xml:space="preserve"> </w:t>
      </w:r>
      <w:r w:rsidR="001B1834" w:rsidRPr="00541EE4">
        <w:rPr>
          <w:rStyle w:val="apple-style-span"/>
          <w:rFonts w:ascii="Arial" w:hAnsi="Arial" w:cs="Arial"/>
          <w:color w:val="000000" w:themeColor="text1"/>
          <w:sz w:val="20"/>
          <w:szCs w:val="20"/>
        </w:rPr>
        <w:t>Pendidikan yang diberikan pada anak usia</w:t>
      </w:r>
      <w:r w:rsidR="001B1834" w:rsidRPr="00541EE4">
        <w:rPr>
          <w:rStyle w:val="apple-style-span"/>
          <w:rFonts w:ascii="Arial" w:hAnsi="Arial" w:cs="Arial"/>
          <w:color w:val="000000" w:themeColor="text1"/>
          <w:sz w:val="20"/>
          <w:szCs w:val="20"/>
          <w:lang w:val="en-US"/>
        </w:rPr>
        <w:t xml:space="preserve"> </w:t>
      </w:r>
      <w:r w:rsidR="001B1834" w:rsidRPr="00541EE4">
        <w:rPr>
          <w:rStyle w:val="apple-style-span"/>
          <w:rFonts w:ascii="Arial" w:hAnsi="Arial" w:cs="Arial"/>
          <w:color w:val="000000" w:themeColor="text1"/>
          <w:sz w:val="20"/>
          <w:szCs w:val="20"/>
        </w:rPr>
        <w:t>dini harus sesuai dengan standar isi agar dapat mengembangkan potensi yang ada pada diri anak dengan tepat dan penguasaan akan tujuan serta ruang lingkup pendidikan</w:t>
      </w:r>
      <w:r w:rsidR="001B1834" w:rsidRPr="00541EE4">
        <w:rPr>
          <w:rStyle w:val="apple-style-span"/>
          <w:rFonts w:ascii="Arial" w:hAnsi="Arial" w:cs="Arial"/>
          <w:color w:val="000000" w:themeColor="text1"/>
          <w:sz w:val="20"/>
          <w:szCs w:val="20"/>
          <w:lang w:val="en-US"/>
        </w:rPr>
        <w:t xml:space="preserve"> </w:t>
      </w:r>
      <w:r w:rsidR="001B1834" w:rsidRPr="00541EE4">
        <w:rPr>
          <w:rStyle w:val="apple-style-span"/>
          <w:rFonts w:ascii="Arial" w:hAnsi="Arial" w:cs="Arial"/>
          <w:color w:val="000000" w:themeColor="text1"/>
          <w:sz w:val="20"/>
          <w:szCs w:val="20"/>
        </w:rPr>
        <w:t xml:space="preserve"> akan banyak membantu dalam mengajar anak usia dini dengan metode yang tepat. Salah satu langkah yang signifikan dan st</w:t>
      </w:r>
      <w:r w:rsidR="000D60EC" w:rsidRPr="00541EE4">
        <w:rPr>
          <w:rStyle w:val="apple-style-span"/>
          <w:rFonts w:ascii="Arial" w:hAnsi="Arial" w:cs="Arial"/>
          <w:color w:val="000000" w:themeColor="text1"/>
          <w:sz w:val="20"/>
          <w:szCs w:val="20"/>
          <w:lang w:val="en-US"/>
        </w:rPr>
        <w:t>r</w:t>
      </w:r>
      <w:r w:rsidR="001B1834" w:rsidRPr="00541EE4">
        <w:rPr>
          <w:rStyle w:val="apple-style-span"/>
          <w:rFonts w:ascii="Arial" w:hAnsi="Arial" w:cs="Arial"/>
          <w:color w:val="000000" w:themeColor="text1"/>
          <w:sz w:val="20"/>
          <w:szCs w:val="20"/>
        </w:rPr>
        <w:t>ategis dalam memberikan pembekalan yang optimal pada anak, adalah didahului den</w:t>
      </w:r>
      <w:r w:rsidR="008D30FB" w:rsidRPr="00541EE4">
        <w:rPr>
          <w:rStyle w:val="apple-style-span"/>
          <w:rFonts w:ascii="Arial" w:hAnsi="Arial" w:cs="Arial"/>
          <w:color w:val="000000" w:themeColor="text1"/>
          <w:sz w:val="20"/>
          <w:szCs w:val="20"/>
        </w:rPr>
        <w:t>gan memahami karakteristik anak</w:t>
      </w:r>
      <w:r w:rsidR="008D30FB" w:rsidRPr="00541EE4">
        <w:rPr>
          <w:rStyle w:val="apple-style-span"/>
          <w:rFonts w:ascii="Arial" w:hAnsi="Arial" w:cs="Arial"/>
          <w:color w:val="000000" w:themeColor="text1"/>
          <w:sz w:val="20"/>
          <w:szCs w:val="20"/>
          <w:lang w:val="en-US"/>
        </w:rPr>
        <w:t xml:space="preserve">. </w:t>
      </w:r>
    </w:p>
    <w:p w:rsidR="00824541" w:rsidRPr="00541EE4" w:rsidRDefault="00824541" w:rsidP="00824541">
      <w:pPr>
        <w:pStyle w:val="ListParagraph"/>
        <w:spacing w:after="0" w:line="240" w:lineRule="auto"/>
        <w:ind w:left="0" w:firstLine="567"/>
        <w:rPr>
          <w:rStyle w:val="apple-style-span"/>
          <w:rFonts w:ascii="Arial" w:hAnsi="Arial" w:cs="Arial"/>
          <w:b/>
          <w:sz w:val="20"/>
          <w:szCs w:val="20"/>
          <w:lang w:val="en-US"/>
        </w:rPr>
      </w:pPr>
    </w:p>
    <w:p w:rsidR="001B1834" w:rsidRPr="00541EE4" w:rsidRDefault="008D30FB" w:rsidP="00A83A05">
      <w:pPr>
        <w:pStyle w:val="ListParagraph"/>
        <w:spacing w:after="240" w:line="240" w:lineRule="auto"/>
        <w:ind w:left="0" w:firstLine="426"/>
        <w:contextualSpacing w:val="0"/>
        <w:rPr>
          <w:rStyle w:val="apple-style-span"/>
          <w:rFonts w:ascii="Arial" w:hAnsi="Arial" w:cs="Arial"/>
          <w:color w:val="000000" w:themeColor="text1"/>
          <w:sz w:val="20"/>
          <w:szCs w:val="20"/>
          <w:lang w:val="en-US"/>
        </w:rPr>
      </w:pPr>
      <w:r w:rsidRPr="00541EE4">
        <w:rPr>
          <w:rStyle w:val="apple-style-span"/>
          <w:rFonts w:ascii="Arial" w:hAnsi="Arial" w:cs="Arial"/>
          <w:color w:val="000000" w:themeColor="text1"/>
          <w:sz w:val="20"/>
          <w:szCs w:val="20"/>
          <w:lang w:val="en-US"/>
        </w:rPr>
        <w:t xml:space="preserve">Hal ini sejalan dengan pendapat Hartati (2005) bahwa anak usia dini juga disebut masa emas karena pada masa ini pertumbuhan dan perkembangan anak berkembang sangat cepat disetiap aspek perkembangannya, meskipun pada umumnya anak memiliki pola ritme perkembangan akan berbeda antara anak satu dengan yang lainnya karena pada dasarnya anak </w:t>
      </w:r>
      <w:r w:rsidR="001B1834" w:rsidRPr="00541EE4">
        <w:rPr>
          <w:rStyle w:val="apple-style-span"/>
          <w:rFonts w:ascii="Arial" w:hAnsi="Arial" w:cs="Arial"/>
          <w:color w:val="000000" w:themeColor="text1"/>
          <w:sz w:val="20"/>
          <w:szCs w:val="20"/>
        </w:rPr>
        <w:t xml:space="preserve"> </w:t>
      </w:r>
      <w:r w:rsidRPr="00541EE4">
        <w:rPr>
          <w:rStyle w:val="apple-style-span"/>
          <w:rFonts w:ascii="Arial" w:hAnsi="Arial" w:cs="Arial"/>
          <w:color w:val="000000" w:themeColor="text1"/>
          <w:sz w:val="20"/>
          <w:szCs w:val="20"/>
          <w:lang w:val="en-US"/>
        </w:rPr>
        <w:t xml:space="preserve">individual. </w:t>
      </w:r>
      <w:r w:rsidR="00A83A05" w:rsidRPr="00541EE4">
        <w:rPr>
          <w:rStyle w:val="apple-style-span"/>
          <w:rFonts w:ascii="Arial" w:hAnsi="Arial" w:cs="Arial"/>
          <w:color w:val="000000" w:themeColor="text1"/>
          <w:sz w:val="20"/>
          <w:szCs w:val="20"/>
          <w:lang w:val="en-US"/>
        </w:rPr>
        <w:t>T</w:t>
      </w:r>
      <w:r w:rsidR="001B1834" w:rsidRPr="00541EE4">
        <w:rPr>
          <w:rStyle w:val="apple-style-span"/>
          <w:rFonts w:ascii="Arial" w:hAnsi="Arial" w:cs="Arial"/>
          <w:color w:val="000000" w:themeColor="text1"/>
          <w:sz w:val="20"/>
          <w:szCs w:val="20"/>
        </w:rPr>
        <w:t xml:space="preserve">ujuan pendidikan dan pembelajaran yang akan diterapkan pada anak usia dini, termasuk dalam bidang pengembangan </w:t>
      </w:r>
      <w:r w:rsidR="001B1834" w:rsidRPr="00541EE4">
        <w:rPr>
          <w:rStyle w:val="apple-style-span"/>
          <w:rFonts w:ascii="Arial" w:hAnsi="Arial" w:cs="Arial"/>
          <w:color w:val="000000" w:themeColor="text1"/>
          <w:sz w:val="20"/>
          <w:szCs w:val="20"/>
          <w:lang w:val="en-US"/>
        </w:rPr>
        <w:t xml:space="preserve">yang ada </w:t>
      </w:r>
      <w:r w:rsidR="001B1834" w:rsidRPr="00541EE4">
        <w:rPr>
          <w:rStyle w:val="apple-style-span"/>
          <w:rFonts w:ascii="Arial" w:hAnsi="Arial" w:cs="Arial"/>
          <w:color w:val="000000" w:themeColor="text1"/>
          <w:sz w:val="20"/>
          <w:szCs w:val="20"/>
        </w:rPr>
        <w:t>dalam diri anak</w:t>
      </w:r>
      <w:r w:rsidR="001B1834" w:rsidRPr="00541EE4">
        <w:rPr>
          <w:rStyle w:val="apple-style-span"/>
          <w:rFonts w:ascii="Arial" w:hAnsi="Arial" w:cs="Arial"/>
          <w:color w:val="000000" w:themeColor="text1"/>
          <w:sz w:val="20"/>
          <w:szCs w:val="20"/>
          <w:lang w:val="en-US"/>
        </w:rPr>
        <w:t xml:space="preserve"> seperti agama, kognitif, bahasa, motorik, </w:t>
      </w:r>
      <w:r w:rsidR="000D60EC" w:rsidRPr="00541EE4">
        <w:rPr>
          <w:rStyle w:val="apple-style-span"/>
          <w:rFonts w:ascii="Arial" w:hAnsi="Arial" w:cs="Arial"/>
          <w:color w:val="000000" w:themeColor="text1"/>
          <w:sz w:val="20"/>
          <w:szCs w:val="20"/>
          <w:lang w:val="en-US"/>
        </w:rPr>
        <w:t xml:space="preserve">sosial </w:t>
      </w:r>
      <w:r w:rsidR="001B1834" w:rsidRPr="00541EE4">
        <w:rPr>
          <w:rStyle w:val="apple-style-span"/>
          <w:rFonts w:ascii="Arial" w:hAnsi="Arial" w:cs="Arial"/>
          <w:color w:val="000000" w:themeColor="text1"/>
          <w:sz w:val="20"/>
          <w:szCs w:val="20"/>
          <w:lang w:val="en-US"/>
        </w:rPr>
        <w:t>emosional dan seni.</w:t>
      </w:r>
      <w:r w:rsidR="00123F90" w:rsidRPr="00541EE4">
        <w:rPr>
          <w:rStyle w:val="apple-style-span"/>
          <w:rFonts w:ascii="Arial" w:hAnsi="Arial" w:cs="Arial"/>
          <w:color w:val="000000" w:themeColor="text1"/>
          <w:sz w:val="20"/>
          <w:szCs w:val="20"/>
          <w:lang w:val="en-US"/>
        </w:rPr>
        <w:t xml:space="preserve"> E</w:t>
      </w:r>
      <w:r w:rsidR="00824541" w:rsidRPr="00541EE4">
        <w:rPr>
          <w:rStyle w:val="apple-style-span"/>
          <w:rFonts w:ascii="Arial" w:hAnsi="Arial" w:cs="Arial"/>
          <w:color w:val="000000" w:themeColor="text1"/>
          <w:sz w:val="20"/>
          <w:szCs w:val="20"/>
          <w:lang w:val="en-US"/>
        </w:rPr>
        <w:t xml:space="preserve">nam aspek bidang pengembangan harus dikembangkan secara optimal </w:t>
      </w:r>
      <w:r w:rsidR="000D60EC" w:rsidRPr="00541EE4">
        <w:rPr>
          <w:rStyle w:val="apple-style-span"/>
          <w:rFonts w:ascii="Arial" w:hAnsi="Arial" w:cs="Arial"/>
          <w:color w:val="000000" w:themeColor="text1"/>
          <w:sz w:val="20"/>
          <w:szCs w:val="20"/>
          <w:lang w:val="en-US"/>
        </w:rPr>
        <w:t>sampai anak terlihat aspek perke</w:t>
      </w:r>
      <w:r w:rsidR="00824541" w:rsidRPr="00541EE4">
        <w:rPr>
          <w:rStyle w:val="apple-style-span"/>
          <w:rFonts w:ascii="Arial" w:hAnsi="Arial" w:cs="Arial"/>
          <w:color w:val="000000" w:themeColor="text1"/>
          <w:sz w:val="20"/>
          <w:szCs w:val="20"/>
          <w:lang w:val="en-US"/>
        </w:rPr>
        <w:t>mbangan mana yang menonjol dalam diri anak.</w:t>
      </w:r>
    </w:p>
    <w:p w:rsidR="00824541" w:rsidRPr="00541EE4" w:rsidRDefault="00824541" w:rsidP="0001593C">
      <w:pPr>
        <w:spacing w:after="240" w:line="240" w:lineRule="auto"/>
        <w:ind w:firstLine="426"/>
        <w:jc w:val="both"/>
        <w:rPr>
          <w:rFonts w:ascii="Arial" w:hAnsi="Arial" w:cs="Arial"/>
          <w:sz w:val="20"/>
          <w:szCs w:val="20"/>
          <w:lang w:val="en-US"/>
        </w:rPr>
      </w:pPr>
      <w:r w:rsidRPr="00541EE4">
        <w:rPr>
          <w:rFonts w:ascii="Arial" w:hAnsi="Arial" w:cs="Arial"/>
          <w:color w:val="000000" w:themeColor="text1"/>
          <w:sz w:val="20"/>
          <w:szCs w:val="20"/>
          <w:lang w:val="en-US"/>
        </w:rPr>
        <w:t xml:space="preserve">Hal tersebut sejalan dengan pendapat </w:t>
      </w:r>
      <w:r w:rsidRPr="00541EE4">
        <w:rPr>
          <w:rFonts w:ascii="Arial" w:hAnsi="Arial" w:cs="Arial"/>
          <w:sz w:val="20"/>
          <w:szCs w:val="20"/>
        </w:rPr>
        <w:t>Nurani (2013)</w:t>
      </w:r>
      <w:r w:rsidRPr="00541EE4">
        <w:rPr>
          <w:rFonts w:ascii="Arial" w:hAnsi="Arial" w:cs="Arial"/>
          <w:sz w:val="20"/>
          <w:szCs w:val="20"/>
          <w:lang w:val="en-US"/>
        </w:rPr>
        <w:t xml:space="preserve"> </w:t>
      </w:r>
      <w:r w:rsidRPr="00541EE4">
        <w:rPr>
          <w:rFonts w:ascii="Arial" w:hAnsi="Arial" w:cs="Arial"/>
          <w:sz w:val="20"/>
          <w:szCs w:val="20"/>
        </w:rPr>
        <w:t xml:space="preserve">bahwa </w:t>
      </w:r>
      <w:r w:rsidRPr="00541EE4">
        <w:rPr>
          <w:rFonts w:ascii="Arial" w:hAnsi="Arial" w:cs="Arial"/>
          <w:sz w:val="20"/>
          <w:szCs w:val="20"/>
          <w:lang w:val="en-US"/>
        </w:rPr>
        <w:t>s</w:t>
      </w:r>
      <w:r w:rsidRPr="00541EE4">
        <w:rPr>
          <w:rFonts w:ascii="Arial" w:hAnsi="Arial" w:cs="Arial"/>
          <w:sz w:val="20"/>
          <w:szCs w:val="20"/>
        </w:rPr>
        <w:t>etiap anak lahir dengan lebih dari satu bakat. Bakat tersebut bersifat potensial dan ibaratnya belum muncul di permukaan</w:t>
      </w:r>
      <w:r w:rsidRPr="00541EE4">
        <w:rPr>
          <w:rFonts w:ascii="Arial" w:hAnsi="Arial" w:cs="Arial"/>
          <w:sz w:val="20"/>
          <w:szCs w:val="20"/>
          <w:lang w:val="en-US"/>
        </w:rPr>
        <w:t xml:space="preserve">. </w:t>
      </w:r>
      <w:r w:rsidR="00512DC9" w:rsidRPr="00541EE4">
        <w:rPr>
          <w:rFonts w:ascii="Arial" w:hAnsi="Arial" w:cs="Arial"/>
          <w:sz w:val="20"/>
          <w:szCs w:val="20"/>
          <w:lang w:val="en-US"/>
        </w:rPr>
        <w:t>Setiap individu mempunyai bakat yang potensial sejak lahir dan bakat tersebut</w:t>
      </w:r>
      <w:r w:rsidR="0001593C" w:rsidRPr="00541EE4">
        <w:rPr>
          <w:rFonts w:ascii="Arial" w:hAnsi="Arial" w:cs="Arial"/>
          <w:sz w:val="20"/>
          <w:szCs w:val="20"/>
          <w:lang w:val="en-US"/>
        </w:rPr>
        <w:t xml:space="preserve"> harus dikembangkan secara optimal. Bidang pengembangan yang harus dikembangkan seperti agama, kognitif, bahasa, </w:t>
      </w:r>
      <w:r w:rsidR="000D60EC" w:rsidRPr="00541EE4">
        <w:rPr>
          <w:rFonts w:ascii="Arial" w:hAnsi="Arial" w:cs="Arial"/>
          <w:sz w:val="20"/>
          <w:szCs w:val="20"/>
          <w:lang w:val="en-US"/>
        </w:rPr>
        <w:t xml:space="preserve">sosial </w:t>
      </w:r>
      <w:r w:rsidR="0001593C" w:rsidRPr="00541EE4">
        <w:rPr>
          <w:rFonts w:ascii="Arial" w:hAnsi="Arial" w:cs="Arial"/>
          <w:sz w:val="20"/>
          <w:szCs w:val="20"/>
          <w:lang w:val="en-US"/>
        </w:rPr>
        <w:t xml:space="preserve">emosional, motorik, dan seni. </w:t>
      </w:r>
    </w:p>
    <w:p w:rsidR="001B1834" w:rsidRPr="00541EE4" w:rsidRDefault="001B1834" w:rsidP="0001593C">
      <w:pPr>
        <w:pStyle w:val="ListParagraph"/>
        <w:spacing w:after="240" w:line="240" w:lineRule="auto"/>
        <w:ind w:left="0" w:firstLine="426"/>
        <w:contextualSpacing w:val="0"/>
        <w:rPr>
          <w:rFonts w:ascii="Arial" w:hAnsi="Arial" w:cs="Arial"/>
          <w:color w:val="000000" w:themeColor="text1"/>
          <w:sz w:val="20"/>
          <w:szCs w:val="20"/>
          <w:lang w:val="en-US"/>
        </w:rPr>
      </w:pPr>
      <w:r w:rsidRPr="00541EE4">
        <w:rPr>
          <w:rFonts w:ascii="Arial" w:hAnsi="Arial" w:cs="Arial"/>
          <w:color w:val="000000" w:themeColor="text1"/>
          <w:sz w:val="20"/>
          <w:szCs w:val="20"/>
        </w:rPr>
        <w:t xml:space="preserve">Salah satu bidang pengembangan yang diberikan adalah bidang pengembangan bahasa. </w:t>
      </w:r>
      <w:r w:rsidR="0001593C" w:rsidRPr="00541EE4">
        <w:rPr>
          <w:rFonts w:ascii="Arial" w:hAnsi="Arial" w:cs="Arial"/>
          <w:color w:val="000000" w:themeColor="text1"/>
          <w:sz w:val="20"/>
          <w:szCs w:val="20"/>
          <w:lang w:val="en-US"/>
        </w:rPr>
        <w:t xml:space="preserve">Bidang pengembangan bahasa sangat penting kita kembangkan karena dengan kemampuan bahasa yang baik anak akan dengan mudah berinteraksi dengan orang lain, berkomunikasi dengan orang lain sehingga dengan </w:t>
      </w:r>
      <w:r w:rsidR="0001593C" w:rsidRPr="00541EE4">
        <w:rPr>
          <w:rFonts w:ascii="Arial" w:hAnsi="Arial" w:cs="Arial"/>
          <w:color w:val="000000" w:themeColor="text1"/>
          <w:sz w:val="20"/>
          <w:szCs w:val="20"/>
          <w:lang w:val="en-US"/>
        </w:rPr>
        <w:lastRenderedPageBreak/>
        <w:t xml:space="preserve">begitu anak akan mendapatkan pengetahuan secara utuh dari lingkungan sekitarnya. </w:t>
      </w:r>
      <w:r w:rsidR="00A83A05" w:rsidRPr="00541EE4">
        <w:rPr>
          <w:rFonts w:ascii="Arial" w:hAnsi="Arial" w:cs="Arial"/>
          <w:color w:val="000000" w:themeColor="text1"/>
          <w:sz w:val="20"/>
          <w:szCs w:val="20"/>
          <w:lang w:val="en-US"/>
        </w:rPr>
        <w:t>Hal ini sejalan dengan penelitian Yunita (2016) yang menyatakan bahwa salah satu bidang pengembangan yang dikembangkan adalah kemampuan berbahasa, p</w:t>
      </w:r>
      <w:r w:rsidRPr="00541EE4">
        <w:rPr>
          <w:rFonts w:ascii="Arial" w:hAnsi="Arial" w:cs="Arial"/>
          <w:color w:val="000000" w:themeColor="text1"/>
          <w:sz w:val="20"/>
          <w:szCs w:val="20"/>
        </w:rPr>
        <w:t>ada kemampuan bahasa terdiri atas memaha</w:t>
      </w:r>
      <w:r w:rsidR="000D60EC" w:rsidRPr="00541EE4">
        <w:rPr>
          <w:rFonts w:ascii="Arial" w:hAnsi="Arial" w:cs="Arial"/>
          <w:color w:val="000000" w:themeColor="text1"/>
          <w:sz w:val="20"/>
          <w:szCs w:val="20"/>
        </w:rPr>
        <w:t>mi bahasa resepti</w:t>
      </w:r>
      <w:r w:rsidR="000D60EC" w:rsidRPr="00541EE4">
        <w:rPr>
          <w:rFonts w:ascii="Arial" w:hAnsi="Arial" w:cs="Arial"/>
          <w:color w:val="000000" w:themeColor="text1"/>
          <w:sz w:val="20"/>
          <w:szCs w:val="20"/>
          <w:lang w:val="en-US"/>
        </w:rPr>
        <w:t>f</w:t>
      </w:r>
      <w:r w:rsidR="000D60EC" w:rsidRPr="00541EE4">
        <w:rPr>
          <w:rFonts w:ascii="Arial" w:hAnsi="Arial" w:cs="Arial"/>
          <w:color w:val="000000" w:themeColor="text1"/>
          <w:sz w:val="20"/>
          <w:szCs w:val="20"/>
        </w:rPr>
        <w:t xml:space="preserve"> yaitu  menca</w:t>
      </w:r>
      <w:r w:rsidRPr="00541EE4">
        <w:rPr>
          <w:rFonts w:ascii="Arial" w:hAnsi="Arial" w:cs="Arial"/>
          <w:color w:val="000000" w:themeColor="text1"/>
          <w:sz w:val="20"/>
          <w:szCs w:val="20"/>
        </w:rPr>
        <w:t>kup kemampuan memahami cerita, perintah, menyenangi dan menghargai bacaan, ekspresikan bahasa yaitu me</w:t>
      </w:r>
      <w:r w:rsidR="000D60EC" w:rsidRPr="00541EE4">
        <w:rPr>
          <w:rFonts w:ascii="Arial" w:hAnsi="Arial" w:cs="Arial"/>
          <w:color w:val="000000" w:themeColor="text1"/>
          <w:sz w:val="20"/>
          <w:szCs w:val="20"/>
        </w:rPr>
        <w:t>nca</w:t>
      </w:r>
      <w:r w:rsidRPr="00541EE4">
        <w:rPr>
          <w:rFonts w:ascii="Arial" w:hAnsi="Arial" w:cs="Arial"/>
          <w:color w:val="000000" w:themeColor="text1"/>
          <w:sz w:val="20"/>
          <w:szCs w:val="20"/>
        </w:rPr>
        <w:t>kup kemampuan bertanya, menjawab pertanyaan, berkomunikasi secara lisan, menceritakan kembali yang diketahui, mengekpresikan perasaan, ide dan keinginan dalam bentuk core</w:t>
      </w:r>
      <w:r w:rsidR="000D60EC" w:rsidRPr="00541EE4">
        <w:rPr>
          <w:rFonts w:ascii="Arial" w:hAnsi="Arial" w:cs="Arial"/>
          <w:color w:val="000000" w:themeColor="text1"/>
          <w:sz w:val="20"/>
          <w:szCs w:val="20"/>
        </w:rPr>
        <w:t>tan dan keaksaraan yaitu menca</w:t>
      </w:r>
      <w:r w:rsidRPr="00541EE4">
        <w:rPr>
          <w:rFonts w:ascii="Arial" w:hAnsi="Arial" w:cs="Arial"/>
          <w:color w:val="000000" w:themeColor="text1"/>
          <w:sz w:val="20"/>
          <w:szCs w:val="20"/>
        </w:rPr>
        <w:t>kup pemahaman terhadap hubungan bentuk dan bunyi huruf, meniru bentuk huruf, se</w:t>
      </w:r>
      <w:r w:rsidR="00917FB0" w:rsidRPr="00541EE4">
        <w:rPr>
          <w:rFonts w:ascii="Arial" w:hAnsi="Arial" w:cs="Arial"/>
          <w:color w:val="000000" w:themeColor="text1"/>
          <w:sz w:val="20"/>
          <w:szCs w:val="20"/>
          <w:lang w:val="en-US"/>
        </w:rPr>
        <w:t>r</w:t>
      </w:r>
      <w:r w:rsidRPr="00541EE4">
        <w:rPr>
          <w:rFonts w:ascii="Arial" w:hAnsi="Arial" w:cs="Arial"/>
          <w:color w:val="000000" w:themeColor="text1"/>
          <w:sz w:val="20"/>
          <w:szCs w:val="20"/>
        </w:rPr>
        <w:t xml:space="preserve">ta memahami kata dalam cerita. </w:t>
      </w:r>
    </w:p>
    <w:p w:rsidR="001B079A" w:rsidRPr="00541EE4" w:rsidRDefault="00BA196C" w:rsidP="00BD02BB">
      <w:pPr>
        <w:pStyle w:val="ListParagraph"/>
        <w:spacing w:after="240" w:line="240" w:lineRule="auto"/>
        <w:ind w:left="0" w:firstLine="426"/>
        <w:contextualSpacing w:val="0"/>
        <w:rPr>
          <w:rFonts w:ascii="Arial" w:hAnsi="Arial" w:cs="Arial"/>
          <w:color w:val="000000" w:themeColor="text1"/>
          <w:sz w:val="20"/>
          <w:szCs w:val="20"/>
          <w:lang w:val="en-US"/>
        </w:rPr>
      </w:pPr>
      <w:r w:rsidRPr="00541EE4">
        <w:rPr>
          <w:rFonts w:ascii="Arial" w:hAnsi="Arial" w:cs="Arial"/>
          <w:sz w:val="20"/>
          <w:szCs w:val="20"/>
        </w:rPr>
        <w:t xml:space="preserve">Kemampuan berbahasa itu sendiri adalah kemampuan anak untuk berkomunikasi dengan orang lain dengan tujuan untuk menyampaikan keinginan atau perasaan bisa berbentuk lisan atau tertulis. </w:t>
      </w:r>
      <w:r w:rsidRPr="00541EE4">
        <w:rPr>
          <w:rFonts w:ascii="Arial" w:hAnsi="Arial" w:cs="Arial"/>
          <w:sz w:val="20"/>
          <w:szCs w:val="20"/>
          <w:lang w:val="en-US"/>
        </w:rPr>
        <w:t>Hal tersebut</w:t>
      </w:r>
      <w:r w:rsidR="00BF26F5" w:rsidRPr="00541EE4">
        <w:rPr>
          <w:rFonts w:ascii="Arial" w:hAnsi="Arial" w:cs="Arial"/>
          <w:sz w:val="20"/>
          <w:szCs w:val="20"/>
          <w:lang w:val="en-US"/>
        </w:rPr>
        <w:t xml:space="preserve"> sejalan dengan pendapat Aisyah</w:t>
      </w:r>
      <w:r w:rsidRPr="00541EE4">
        <w:rPr>
          <w:rFonts w:ascii="Arial" w:hAnsi="Arial" w:cs="Arial"/>
          <w:sz w:val="20"/>
          <w:szCs w:val="20"/>
          <w:lang w:val="en-US"/>
        </w:rPr>
        <w:t xml:space="preserve"> (2008) berpendapat bahwa kemampuan berbahasa adalah kemampuan dan kecekatan menggunakan bahasa yang dapat meliputi mendengarkan atau menyimak, berb</w:t>
      </w:r>
      <w:r w:rsidR="000D60EC" w:rsidRPr="00541EE4">
        <w:rPr>
          <w:rFonts w:ascii="Arial" w:hAnsi="Arial" w:cs="Arial"/>
          <w:sz w:val="20"/>
          <w:szCs w:val="20"/>
          <w:lang w:val="en-US"/>
        </w:rPr>
        <w:t>icara, membaca dan menulis. Kece</w:t>
      </w:r>
      <w:r w:rsidRPr="00541EE4">
        <w:rPr>
          <w:rFonts w:ascii="Arial" w:hAnsi="Arial" w:cs="Arial"/>
          <w:sz w:val="20"/>
          <w:szCs w:val="20"/>
          <w:lang w:val="en-US"/>
        </w:rPr>
        <w:t xml:space="preserve">katan menggunakan bahasa seperti menyimak, anak mendengarkan perkataan dari orang lain, menyimak dan mengelola informasi baru menjadi pengetahuan yang utuh, berbicara seperti anak berkomunikasi dengan orang lain secara langsung dan menulis, dari informasi yang anak dapat anak akan dapat menuangkannya dengan bentuk tulisan. </w:t>
      </w:r>
    </w:p>
    <w:p w:rsidR="0001593C" w:rsidRPr="00541EE4" w:rsidRDefault="001B079A" w:rsidP="001B079A">
      <w:pPr>
        <w:pStyle w:val="ListParagraph"/>
        <w:spacing w:line="240" w:lineRule="auto"/>
        <w:ind w:left="0" w:firstLine="426"/>
        <w:rPr>
          <w:rFonts w:ascii="Arial" w:hAnsi="Arial" w:cs="Arial"/>
          <w:color w:val="000000" w:themeColor="text1"/>
          <w:sz w:val="20"/>
          <w:szCs w:val="20"/>
          <w:lang w:val="en-US"/>
        </w:rPr>
      </w:pPr>
      <w:r w:rsidRPr="00541EE4">
        <w:rPr>
          <w:rFonts w:ascii="Arial" w:hAnsi="Arial" w:cs="Arial"/>
          <w:noProof/>
          <w:sz w:val="20"/>
          <w:szCs w:val="20"/>
          <w:lang w:val="en-US"/>
        </w:rPr>
        <w:t xml:space="preserve">Kegiatan pembelajaran yang tepat diberikan oleh guru dalam </w:t>
      </w:r>
      <w:r w:rsidR="000D60EC" w:rsidRPr="00541EE4">
        <w:rPr>
          <w:rFonts w:ascii="Arial" w:hAnsi="Arial" w:cs="Arial"/>
          <w:noProof/>
          <w:sz w:val="20"/>
          <w:szCs w:val="20"/>
          <w:lang w:val="en-US"/>
        </w:rPr>
        <w:t>p</w:t>
      </w:r>
      <w:r w:rsidR="001B1834" w:rsidRPr="00541EE4">
        <w:rPr>
          <w:rFonts w:ascii="Arial" w:hAnsi="Arial" w:cs="Arial"/>
          <w:color w:val="000000" w:themeColor="text1"/>
          <w:sz w:val="20"/>
          <w:szCs w:val="20"/>
        </w:rPr>
        <w:t>engembangan bahasa yang dibe</w:t>
      </w:r>
      <w:r w:rsidR="007B3FFB" w:rsidRPr="00541EE4">
        <w:rPr>
          <w:rFonts w:ascii="Arial" w:hAnsi="Arial" w:cs="Arial"/>
          <w:color w:val="000000" w:themeColor="text1"/>
          <w:sz w:val="20"/>
          <w:szCs w:val="20"/>
        </w:rPr>
        <w:t>rikan</w:t>
      </w:r>
      <w:r w:rsidR="007B3FFB" w:rsidRPr="00541EE4">
        <w:rPr>
          <w:rFonts w:ascii="Arial" w:hAnsi="Arial" w:cs="Arial"/>
          <w:color w:val="000000" w:themeColor="text1"/>
          <w:sz w:val="20"/>
          <w:szCs w:val="20"/>
          <w:lang w:val="en-US"/>
        </w:rPr>
        <w:t xml:space="preserve"> </w:t>
      </w:r>
      <w:r w:rsidR="00A83A05" w:rsidRPr="00541EE4">
        <w:rPr>
          <w:rFonts w:ascii="Arial" w:hAnsi="Arial" w:cs="Arial"/>
          <w:color w:val="000000" w:themeColor="text1"/>
          <w:sz w:val="20"/>
          <w:szCs w:val="20"/>
        </w:rPr>
        <w:t xml:space="preserve">bertujuan </w:t>
      </w:r>
      <w:r w:rsidR="00A83A05" w:rsidRPr="00541EE4">
        <w:rPr>
          <w:rFonts w:ascii="Arial" w:hAnsi="Arial" w:cs="Arial"/>
          <w:color w:val="000000" w:themeColor="text1"/>
          <w:sz w:val="20"/>
          <w:szCs w:val="20"/>
          <w:lang w:val="en-US"/>
        </w:rPr>
        <w:t xml:space="preserve">agar anak mampu berkomunikasi secara baik. Hal ini sejalan dengan </w:t>
      </w:r>
      <w:r w:rsidR="00F91ACC" w:rsidRPr="00541EE4">
        <w:rPr>
          <w:rFonts w:ascii="Arial" w:hAnsi="Arial" w:cs="Arial"/>
          <w:color w:val="000000" w:themeColor="text1"/>
          <w:sz w:val="20"/>
          <w:szCs w:val="20"/>
          <w:lang w:val="en-US"/>
        </w:rPr>
        <w:t xml:space="preserve">Susanto (2011) berpendapat bahwa tujuan pengembangan bahasa anak usia dini </w:t>
      </w:r>
      <w:r w:rsidR="00D32D48" w:rsidRPr="00541EE4">
        <w:rPr>
          <w:rFonts w:ascii="Arial" w:hAnsi="Arial" w:cs="Arial"/>
          <w:color w:val="000000" w:themeColor="text1"/>
          <w:sz w:val="20"/>
          <w:szCs w:val="20"/>
          <w:lang w:val="en-US"/>
        </w:rPr>
        <w:t xml:space="preserve">pembelajaran </w:t>
      </w:r>
      <w:r w:rsidR="00F91ACC" w:rsidRPr="00541EE4">
        <w:rPr>
          <w:rFonts w:ascii="Arial" w:hAnsi="Arial" w:cs="Arial"/>
          <w:color w:val="000000" w:themeColor="text1"/>
          <w:sz w:val="20"/>
          <w:szCs w:val="20"/>
          <w:lang w:val="en-US"/>
        </w:rPr>
        <w:t xml:space="preserve">harus menyenangkan, </w:t>
      </w:r>
      <w:r w:rsidR="00D32D48" w:rsidRPr="00541EE4">
        <w:rPr>
          <w:rFonts w:ascii="Arial" w:hAnsi="Arial" w:cs="Arial"/>
          <w:color w:val="000000" w:themeColor="text1"/>
          <w:sz w:val="20"/>
          <w:szCs w:val="20"/>
          <w:lang w:val="en-US"/>
        </w:rPr>
        <w:t xml:space="preserve">yang didalamnya terdapat sebuah kegiatan </w:t>
      </w:r>
      <w:r w:rsidR="00F91ACC" w:rsidRPr="00541EE4">
        <w:rPr>
          <w:rFonts w:ascii="Arial" w:hAnsi="Arial" w:cs="Arial"/>
          <w:color w:val="000000" w:themeColor="text1"/>
          <w:sz w:val="20"/>
          <w:szCs w:val="20"/>
          <w:lang w:val="en-US"/>
        </w:rPr>
        <w:t xml:space="preserve">mendengarkan, menyimak, menggunakan bahasa lisan dan lebih </w:t>
      </w:r>
      <w:r w:rsidR="00F91ACC" w:rsidRPr="00541EE4">
        <w:rPr>
          <w:rFonts w:ascii="Arial" w:hAnsi="Arial" w:cs="Arial"/>
          <w:color w:val="000000" w:themeColor="text1"/>
          <w:sz w:val="20"/>
          <w:szCs w:val="20"/>
          <w:lang w:val="en-US"/>
        </w:rPr>
        <w:lastRenderedPageBreak/>
        <w:t xml:space="preserve">siap dalam bermain dan belajar. Mendengarkan dengan kesenangan dan merespon cerita, lagu, irama, dan sajak. Menggunakan pembicaraan </w:t>
      </w:r>
      <w:r w:rsidR="00DE1F45" w:rsidRPr="00541EE4">
        <w:rPr>
          <w:rFonts w:ascii="Arial" w:hAnsi="Arial" w:cs="Arial"/>
          <w:color w:val="000000" w:themeColor="text1"/>
          <w:sz w:val="20"/>
          <w:szCs w:val="20"/>
          <w:lang w:val="en-US"/>
        </w:rPr>
        <w:t xml:space="preserve">yang tepat </w:t>
      </w:r>
      <w:r w:rsidR="00F91ACC" w:rsidRPr="00541EE4">
        <w:rPr>
          <w:rFonts w:ascii="Arial" w:hAnsi="Arial" w:cs="Arial"/>
          <w:color w:val="000000" w:themeColor="text1"/>
          <w:sz w:val="20"/>
          <w:szCs w:val="20"/>
          <w:lang w:val="en-US"/>
        </w:rPr>
        <w:t xml:space="preserve">untuk mengorganisasi, berfikir </w:t>
      </w:r>
      <w:r w:rsidR="00DE1F45" w:rsidRPr="00541EE4">
        <w:rPr>
          <w:rFonts w:ascii="Arial" w:hAnsi="Arial" w:cs="Arial"/>
          <w:color w:val="000000" w:themeColor="text1"/>
          <w:sz w:val="20"/>
          <w:szCs w:val="20"/>
          <w:lang w:val="en-US"/>
        </w:rPr>
        <w:t xml:space="preserve">dengan </w:t>
      </w:r>
      <w:r w:rsidR="00F91ACC" w:rsidRPr="00541EE4">
        <w:rPr>
          <w:rFonts w:ascii="Arial" w:hAnsi="Arial" w:cs="Arial"/>
          <w:color w:val="000000" w:themeColor="text1"/>
          <w:sz w:val="20"/>
          <w:szCs w:val="20"/>
          <w:lang w:val="en-US"/>
        </w:rPr>
        <w:t>jelas, mengekspresikan ide, merespon dengan apa yang mereka lakukan dengan komentar, berinteraksi dengan orang lain, menggunakan kembali cerita-cerita dalam urutan yang benar dan menggunakan pola bahasa pada cerita.</w:t>
      </w:r>
      <w:r w:rsidR="0001593C" w:rsidRPr="00541EE4">
        <w:rPr>
          <w:rFonts w:ascii="Arial" w:hAnsi="Arial" w:cs="Arial"/>
          <w:color w:val="000000" w:themeColor="text1"/>
          <w:sz w:val="20"/>
          <w:szCs w:val="20"/>
          <w:lang w:val="en-US"/>
        </w:rPr>
        <w:t xml:space="preserve"> </w:t>
      </w:r>
    </w:p>
    <w:p w:rsidR="007B3FFB" w:rsidRPr="00541EE4" w:rsidRDefault="007B3FFB" w:rsidP="001B079A">
      <w:pPr>
        <w:pStyle w:val="ListParagraph"/>
        <w:spacing w:line="240" w:lineRule="auto"/>
        <w:ind w:left="0" w:firstLine="426"/>
        <w:rPr>
          <w:rFonts w:ascii="Arial" w:hAnsi="Arial" w:cs="Arial"/>
          <w:noProof/>
          <w:sz w:val="20"/>
          <w:szCs w:val="20"/>
          <w:lang w:val="en-US"/>
        </w:rPr>
      </w:pPr>
    </w:p>
    <w:p w:rsidR="00D32D48" w:rsidRPr="00541EE4" w:rsidRDefault="001B1834" w:rsidP="00D32D48">
      <w:pPr>
        <w:pStyle w:val="ListParagraph"/>
        <w:spacing w:after="240" w:line="240" w:lineRule="auto"/>
        <w:ind w:left="0" w:firstLine="426"/>
        <w:contextualSpacing w:val="0"/>
        <w:rPr>
          <w:rFonts w:ascii="Arial" w:hAnsi="Arial" w:cs="Arial"/>
          <w:sz w:val="20"/>
          <w:szCs w:val="20"/>
          <w:lang w:val="en-US"/>
        </w:rPr>
      </w:pPr>
      <w:r w:rsidRPr="00541EE4">
        <w:rPr>
          <w:rFonts w:ascii="Arial" w:hAnsi="Arial" w:cs="Arial"/>
          <w:sz w:val="20"/>
          <w:szCs w:val="20"/>
        </w:rPr>
        <w:t xml:space="preserve">Kemampuan berbahasa pada anak bisa kita kembangkan melalui pembelajaran yang menyenangkan salah satunya dengan metode bermain peran. </w:t>
      </w:r>
      <w:r w:rsidR="00F91ACC" w:rsidRPr="00541EE4">
        <w:rPr>
          <w:rFonts w:ascii="Arial" w:hAnsi="Arial" w:cs="Arial"/>
          <w:sz w:val="20"/>
          <w:szCs w:val="20"/>
          <w:lang w:val="en-US"/>
        </w:rPr>
        <w:t xml:space="preserve">Hal </w:t>
      </w:r>
      <w:r w:rsidR="00D51C6C" w:rsidRPr="00541EE4">
        <w:rPr>
          <w:rFonts w:ascii="Arial" w:hAnsi="Arial" w:cs="Arial"/>
          <w:sz w:val="20"/>
          <w:szCs w:val="20"/>
          <w:lang w:val="en-US"/>
        </w:rPr>
        <w:t>ini sejalan dengan penelitian Erlinda (2016)</w:t>
      </w:r>
      <w:r w:rsidR="00D32D48" w:rsidRPr="00541EE4">
        <w:rPr>
          <w:rFonts w:ascii="Arial" w:hAnsi="Arial" w:cs="Arial"/>
          <w:sz w:val="20"/>
          <w:szCs w:val="20"/>
          <w:lang w:val="en-US"/>
        </w:rPr>
        <w:t xml:space="preserve"> yang mengemukakan bahw</w:t>
      </w:r>
      <w:r w:rsidR="00021D34" w:rsidRPr="00541EE4">
        <w:rPr>
          <w:rFonts w:ascii="Arial" w:hAnsi="Arial" w:cs="Arial"/>
          <w:sz w:val="20"/>
          <w:szCs w:val="20"/>
          <w:lang w:val="en-US"/>
        </w:rPr>
        <w:t>a d</w:t>
      </w:r>
      <w:r w:rsidRPr="00541EE4">
        <w:rPr>
          <w:rFonts w:ascii="Arial" w:hAnsi="Arial" w:cs="Arial"/>
          <w:sz w:val="20"/>
          <w:szCs w:val="20"/>
        </w:rPr>
        <w:t xml:space="preserve">alam kegiatan bermain peran anak akan banyak melakukan dialog secara langsung dengan teman sebaya, mengekspresikan ide, menirukan tokoh dan menceritakan kembali cerita yang sudah dimainkan dengan begitu perkembangan kemampuan berbahasa anak usia dini akan berkembang dengan optimal. </w:t>
      </w:r>
    </w:p>
    <w:p w:rsidR="00572D16" w:rsidRPr="00541EE4" w:rsidRDefault="001B1834" w:rsidP="00BD02BB">
      <w:pPr>
        <w:pStyle w:val="ListParagraph"/>
        <w:spacing w:after="240" w:line="240" w:lineRule="auto"/>
        <w:ind w:left="0" w:firstLine="426"/>
        <w:contextualSpacing w:val="0"/>
        <w:rPr>
          <w:rFonts w:ascii="Arial" w:hAnsi="Arial" w:cs="Arial"/>
          <w:color w:val="000000" w:themeColor="text1"/>
          <w:sz w:val="20"/>
          <w:szCs w:val="20"/>
        </w:rPr>
      </w:pPr>
      <w:r w:rsidRPr="00541EE4">
        <w:rPr>
          <w:rFonts w:ascii="Arial" w:hAnsi="Arial" w:cs="Arial"/>
          <w:color w:val="000000" w:themeColor="text1"/>
          <w:sz w:val="20"/>
          <w:szCs w:val="20"/>
        </w:rPr>
        <w:t>Berdasarkan observasi yang dilakukan oleh peneliti di TK AL-Hidayah Kalirejo Lampung Tengah ditemuk</w:t>
      </w:r>
      <w:r w:rsidR="005255C4" w:rsidRPr="00541EE4">
        <w:rPr>
          <w:rFonts w:ascii="Arial" w:hAnsi="Arial" w:cs="Arial"/>
          <w:color w:val="000000" w:themeColor="text1"/>
          <w:sz w:val="20"/>
          <w:szCs w:val="20"/>
        </w:rPr>
        <w:t>an permasalahan yaitu</w:t>
      </w:r>
      <w:r w:rsidR="005255C4" w:rsidRPr="00541EE4">
        <w:rPr>
          <w:rFonts w:ascii="Arial" w:hAnsi="Arial" w:cs="Arial"/>
          <w:color w:val="000000" w:themeColor="text1"/>
          <w:sz w:val="20"/>
          <w:szCs w:val="20"/>
          <w:lang w:val="en-US"/>
        </w:rPr>
        <w:t xml:space="preserve"> d</w:t>
      </w:r>
      <w:r w:rsidRPr="00541EE4">
        <w:rPr>
          <w:rFonts w:ascii="Arial" w:hAnsi="Arial" w:cs="Arial"/>
          <w:color w:val="000000" w:themeColor="text1"/>
          <w:sz w:val="20"/>
          <w:szCs w:val="20"/>
        </w:rPr>
        <w:t xml:space="preserve">ari jumlah siswa dikelas sebagian besar anak di TK AL-Hidayah Kalirejo Lampung Tengah dalam kemampuan berbahasanya belum berkembang secara optimal. Hal tersebut terlihat saat pembelajaran di kelas sebagian besar anak belum mampu menjawab pertanyaan yang di berikan oleh guru, banyak anak yang pasif dalam kegiatan pembelajaran serta anak masih belum mampu untuk mengutarakan pendapatnya, anak kurang mampu untuk mengutarakan keinginannya terhadap sesuatu yang diketahui. </w:t>
      </w:r>
      <w:r w:rsidR="005255C4" w:rsidRPr="00541EE4">
        <w:rPr>
          <w:rFonts w:ascii="Arial" w:hAnsi="Arial" w:cs="Arial"/>
          <w:color w:val="000000" w:themeColor="text1"/>
          <w:sz w:val="20"/>
          <w:szCs w:val="20"/>
        </w:rPr>
        <w:t>Kondisi ini</w:t>
      </w:r>
      <w:r w:rsidR="005255C4" w:rsidRPr="00541EE4">
        <w:rPr>
          <w:rFonts w:ascii="Arial" w:hAnsi="Arial" w:cs="Arial"/>
          <w:color w:val="000000" w:themeColor="text1"/>
          <w:sz w:val="20"/>
          <w:szCs w:val="20"/>
          <w:lang w:val="en-US"/>
        </w:rPr>
        <w:t xml:space="preserve"> </w:t>
      </w:r>
      <w:r w:rsidRPr="00541EE4">
        <w:rPr>
          <w:rFonts w:ascii="Arial" w:hAnsi="Arial" w:cs="Arial"/>
          <w:color w:val="000000" w:themeColor="text1"/>
          <w:sz w:val="20"/>
          <w:szCs w:val="20"/>
        </w:rPr>
        <w:t>disebabkan oleh beberapa faktor</w:t>
      </w:r>
      <w:r w:rsidR="00021D34" w:rsidRPr="00541EE4">
        <w:rPr>
          <w:rFonts w:ascii="Arial" w:hAnsi="Arial" w:cs="Arial"/>
          <w:color w:val="000000" w:themeColor="text1"/>
          <w:sz w:val="20"/>
          <w:szCs w:val="20"/>
          <w:lang w:val="en-US"/>
        </w:rPr>
        <w:t xml:space="preserve"> </w:t>
      </w:r>
      <w:r w:rsidR="00021D34" w:rsidRPr="00541EE4">
        <w:rPr>
          <w:rFonts w:ascii="Arial" w:hAnsi="Arial" w:cs="Arial"/>
          <w:color w:val="000000" w:themeColor="text1"/>
          <w:sz w:val="20"/>
          <w:szCs w:val="20"/>
        </w:rPr>
        <w:t>yaitu guru jarang sekali menggunakan media yang menarik untuk sebuah proses pembelajaran. Guru hanya menggunakan majalah yang sudah disediakan oleh sekolah. Guru hanya menekankan pembelajaran calistung didalam kelas yang tidak sesuai dengan pembelajaran anak usia dini sehingga suasana pembelajaran di</w:t>
      </w:r>
      <w:r w:rsidR="000D60EC" w:rsidRPr="00541EE4">
        <w:rPr>
          <w:rFonts w:ascii="Arial" w:hAnsi="Arial" w:cs="Arial"/>
          <w:color w:val="000000" w:themeColor="text1"/>
          <w:sz w:val="20"/>
          <w:szCs w:val="20"/>
          <w:lang w:val="en-US"/>
        </w:rPr>
        <w:t xml:space="preserve"> </w:t>
      </w:r>
      <w:r w:rsidR="00021D34" w:rsidRPr="00541EE4">
        <w:rPr>
          <w:rFonts w:ascii="Arial" w:hAnsi="Arial" w:cs="Arial"/>
          <w:color w:val="000000" w:themeColor="text1"/>
          <w:sz w:val="20"/>
          <w:szCs w:val="20"/>
        </w:rPr>
        <w:t xml:space="preserve">kelas menjadi membosankan, tidak menarik minat anak untuk belajar. Pembelajaran pun masih berpusat pada </w:t>
      </w:r>
      <w:r w:rsidR="00021D34" w:rsidRPr="00541EE4">
        <w:rPr>
          <w:rFonts w:ascii="Arial" w:hAnsi="Arial" w:cs="Arial"/>
          <w:color w:val="000000" w:themeColor="text1"/>
          <w:sz w:val="20"/>
          <w:szCs w:val="20"/>
        </w:rPr>
        <w:lastRenderedPageBreak/>
        <w:t>guru, kurangnya komunikasi yang aktif antara guru dan murid sehingga anak kurang tertimulus dalam perkembangan kemampuan berbahasa. Hal tersebut dapat menurunkan minat dan motivasi anak dalam mengikuti suatu pembelajaran</w:t>
      </w:r>
      <w:r w:rsidR="00D32D48" w:rsidRPr="00541EE4">
        <w:rPr>
          <w:rFonts w:ascii="Arial" w:hAnsi="Arial" w:cs="Arial"/>
          <w:color w:val="000000" w:themeColor="text1"/>
          <w:sz w:val="20"/>
          <w:szCs w:val="20"/>
        </w:rPr>
        <w:t xml:space="preserve"> secara aktif dan menyenangkan</w:t>
      </w:r>
      <w:r w:rsidR="00D32D48" w:rsidRPr="00541EE4">
        <w:rPr>
          <w:rFonts w:ascii="Arial" w:hAnsi="Arial" w:cs="Arial"/>
          <w:color w:val="000000" w:themeColor="text1"/>
          <w:sz w:val="20"/>
          <w:szCs w:val="20"/>
          <w:lang w:val="en-US"/>
        </w:rPr>
        <w:t xml:space="preserve"> sehingga kemampuan berbahasa  anak dapat terstimulus dengan optimal.</w:t>
      </w:r>
    </w:p>
    <w:p w:rsidR="008C0B53" w:rsidRPr="00541EE4" w:rsidRDefault="008C0B53" w:rsidP="00CD5B69">
      <w:pPr>
        <w:spacing w:after="0" w:line="240" w:lineRule="auto"/>
        <w:jc w:val="center"/>
        <w:rPr>
          <w:rFonts w:ascii="Arial" w:hAnsi="Arial" w:cs="Arial"/>
          <w:b/>
          <w:sz w:val="20"/>
          <w:szCs w:val="20"/>
        </w:rPr>
      </w:pPr>
      <w:r w:rsidRPr="00541EE4">
        <w:rPr>
          <w:rFonts w:ascii="Arial" w:hAnsi="Arial" w:cs="Arial"/>
          <w:b/>
          <w:sz w:val="20"/>
          <w:szCs w:val="20"/>
        </w:rPr>
        <w:t>METODE</w:t>
      </w:r>
    </w:p>
    <w:p w:rsidR="008C0B53" w:rsidRPr="00541EE4" w:rsidRDefault="008C0B53" w:rsidP="00572D16">
      <w:pPr>
        <w:spacing w:after="0" w:line="240" w:lineRule="auto"/>
        <w:jc w:val="both"/>
        <w:rPr>
          <w:rFonts w:ascii="Arial" w:hAnsi="Arial" w:cs="Arial"/>
          <w:b/>
          <w:color w:val="FF0000"/>
          <w:sz w:val="20"/>
          <w:szCs w:val="20"/>
        </w:rPr>
      </w:pPr>
    </w:p>
    <w:p w:rsidR="00A60100" w:rsidRPr="00541EE4" w:rsidRDefault="00572D16" w:rsidP="00D1255F">
      <w:pPr>
        <w:pStyle w:val="ListParagraph"/>
        <w:spacing w:after="360" w:line="240" w:lineRule="auto"/>
        <w:ind w:left="0" w:firstLine="426"/>
        <w:contextualSpacing w:val="0"/>
        <w:rPr>
          <w:rFonts w:ascii="Arial" w:hAnsi="Arial" w:cs="Arial"/>
          <w:b/>
          <w:sz w:val="20"/>
          <w:szCs w:val="20"/>
          <w:lang w:val="en-US"/>
        </w:rPr>
      </w:pPr>
      <w:r w:rsidRPr="00541EE4">
        <w:rPr>
          <w:rFonts w:ascii="Arial" w:hAnsi="Arial" w:cs="Arial"/>
          <w:sz w:val="20"/>
          <w:szCs w:val="20"/>
        </w:rPr>
        <w:t>Penelitian ini termasuk dalam penelitian kuantitatif menggunakan metode non eksperimental dengan pendekatan analis</w:t>
      </w:r>
      <w:r w:rsidR="000D60EC" w:rsidRPr="00541EE4">
        <w:rPr>
          <w:rFonts w:ascii="Arial" w:hAnsi="Arial" w:cs="Arial"/>
          <w:sz w:val="20"/>
          <w:szCs w:val="20"/>
          <w:lang w:val="en-US"/>
        </w:rPr>
        <w:t>is</w:t>
      </w:r>
      <w:r w:rsidRPr="00541EE4">
        <w:rPr>
          <w:rFonts w:ascii="Arial" w:hAnsi="Arial" w:cs="Arial"/>
          <w:sz w:val="20"/>
          <w:szCs w:val="20"/>
        </w:rPr>
        <w:t xml:space="preserve"> data korelasional. Penelitian korelasional merupakan penelitian yang dimaksudkan untuk mengetahui adanya hubungan antara dua  atau beberapa variabe</w:t>
      </w:r>
      <w:r w:rsidRPr="00541EE4">
        <w:rPr>
          <w:rFonts w:ascii="Arial" w:hAnsi="Arial" w:cs="Arial"/>
          <w:sz w:val="20"/>
          <w:szCs w:val="20"/>
          <w:lang w:val="en-US"/>
        </w:rPr>
        <w:t>l</w:t>
      </w:r>
      <w:r w:rsidR="008C0B53" w:rsidRPr="00541EE4">
        <w:rPr>
          <w:rFonts w:ascii="Arial" w:hAnsi="Arial" w:cs="Arial"/>
          <w:sz w:val="20"/>
          <w:szCs w:val="20"/>
        </w:rPr>
        <w:t>.</w:t>
      </w:r>
      <w:r w:rsidR="00C87397" w:rsidRPr="00541EE4">
        <w:rPr>
          <w:rFonts w:ascii="Arial" w:hAnsi="Arial" w:cs="Arial"/>
          <w:sz w:val="20"/>
          <w:szCs w:val="20"/>
          <w:lang w:val="en-US"/>
        </w:rPr>
        <w:t xml:space="preserve"> </w:t>
      </w:r>
      <w:r w:rsidR="00C87397" w:rsidRPr="00541EE4">
        <w:rPr>
          <w:rFonts w:ascii="Arial" w:hAnsi="Arial" w:cs="Arial"/>
          <w:sz w:val="20"/>
          <w:szCs w:val="20"/>
        </w:rPr>
        <w:t xml:space="preserve">Variabel dependen atau variabel terikat dalam penelitian ini adalah pengembangan </w:t>
      </w:r>
      <w:r w:rsidR="00C87397" w:rsidRPr="00541EE4">
        <w:rPr>
          <w:rStyle w:val="apple-converted-space"/>
          <w:rFonts w:ascii="Arial" w:hAnsi="Arial" w:cs="Arial"/>
          <w:color w:val="000000" w:themeColor="text1"/>
          <w:sz w:val="20"/>
          <w:szCs w:val="20"/>
        </w:rPr>
        <w:t xml:space="preserve">kemampuan berbahasa </w:t>
      </w:r>
      <w:r w:rsidR="00C87397" w:rsidRPr="00541EE4">
        <w:rPr>
          <w:rFonts w:ascii="Arial" w:hAnsi="Arial" w:cs="Arial"/>
          <w:sz w:val="20"/>
          <w:szCs w:val="20"/>
        </w:rPr>
        <w:t>dan (Y) dan variabel independen atau variabel bebasnya adalah bermain peran (X).</w:t>
      </w:r>
    </w:p>
    <w:p w:rsidR="00F36160" w:rsidRPr="00D77443" w:rsidRDefault="008C0B53" w:rsidP="00F36160">
      <w:pPr>
        <w:spacing w:after="0" w:line="240" w:lineRule="auto"/>
        <w:ind w:firstLine="426"/>
        <w:jc w:val="both"/>
        <w:rPr>
          <w:rFonts w:ascii="Arial" w:hAnsi="Arial" w:cs="Arial"/>
          <w:sz w:val="20"/>
          <w:szCs w:val="20"/>
        </w:rPr>
      </w:pPr>
      <w:r w:rsidRPr="00541EE4">
        <w:rPr>
          <w:rFonts w:ascii="Arial" w:hAnsi="Arial" w:cs="Arial"/>
          <w:sz w:val="20"/>
          <w:szCs w:val="20"/>
        </w:rPr>
        <w:t xml:space="preserve">Penelitian terdiri dari dua tahap, yaitu pra-penelitian dan tahap pelaksaan penelitian. </w:t>
      </w:r>
      <w:r w:rsidR="00076D34" w:rsidRPr="00541EE4">
        <w:rPr>
          <w:rFonts w:ascii="Arial" w:hAnsi="Arial" w:cs="Arial"/>
          <w:sz w:val="20"/>
          <w:szCs w:val="20"/>
          <w:lang w:val="en-US"/>
        </w:rPr>
        <w:t>Penelitian dilaksanankan di TK AL-Hidayah Kecamatan Kalirejo Kabupaten Lampung Tengah pada waktu penelitian di semester genap. Populasi d</w:t>
      </w:r>
      <w:r w:rsidR="00076D34" w:rsidRPr="00541EE4">
        <w:rPr>
          <w:rFonts w:ascii="Arial" w:hAnsi="Arial" w:cs="Arial"/>
          <w:sz w:val="20"/>
          <w:szCs w:val="20"/>
        </w:rPr>
        <w:t xml:space="preserve">i </w:t>
      </w:r>
      <w:r w:rsidR="00076D34" w:rsidRPr="00541EE4">
        <w:rPr>
          <w:rFonts w:ascii="Arial" w:hAnsi="Arial" w:cs="Arial"/>
          <w:color w:val="000000" w:themeColor="text1"/>
          <w:sz w:val="20"/>
          <w:szCs w:val="20"/>
        </w:rPr>
        <w:t xml:space="preserve">TK AL-Hidayah </w:t>
      </w:r>
      <w:r w:rsidR="00076D34" w:rsidRPr="00541EE4">
        <w:rPr>
          <w:rFonts w:ascii="Arial" w:hAnsi="Arial" w:cs="Arial"/>
          <w:color w:val="000000" w:themeColor="text1"/>
          <w:sz w:val="20"/>
          <w:szCs w:val="20"/>
          <w:lang w:val="en-US"/>
        </w:rPr>
        <w:t xml:space="preserve">Kecamatan </w:t>
      </w:r>
      <w:r w:rsidR="00076D34" w:rsidRPr="00541EE4">
        <w:rPr>
          <w:rFonts w:ascii="Arial" w:hAnsi="Arial" w:cs="Arial"/>
          <w:color w:val="000000" w:themeColor="text1"/>
          <w:sz w:val="20"/>
          <w:szCs w:val="20"/>
        </w:rPr>
        <w:t xml:space="preserve">Kalirejo </w:t>
      </w:r>
      <w:r w:rsidR="00076D34" w:rsidRPr="00541EE4">
        <w:rPr>
          <w:rFonts w:ascii="Arial" w:hAnsi="Arial" w:cs="Arial"/>
          <w:color w:val="000000" w:themeColor="text1"/>
          <w:sz w:val="20"/>
          <w:szCs w:val="20"/>
          <w:lang w:val="en-US"/>
        </w:rPr>
        <w:t xml:space="preserve">Kabupaten </w:t>
      </w:r>
      <w:r w:rsidR="00076D34" w:rsidRPr="00541EE4">
        <w:rPr>
          <w:rFonts w:ascii="Arial" w:hAnsi="Arial" w:cs="Arial"/>
          <w:color w:val="000000" w:themeColor="text1"/>
          <w:sz w:val="20"/>
          <w:szCs w:val="20"/>
        </w:rPr>
        <w:t>Lampung Tengah</w:t>
      </w:r>
      <w:r w:rsidR="00076D34" w:rsidRPr="00541EE4">
        <w:rPr>
          <w:rFonts w:ascii="Arial" w:hAnsi="Arial" w:cs="Arial"/>
          <w:sz w:val="20"/>
          <w:szCs w:val="20"/>
        </w:rPr>
        <w:t xml:space="preserve"> seluruhnya berjumlah 81 anak</w:t>
      </w:r>
      <w:r w:rsidR="00076D34" w:rsidRPr="00541EE4">
        <w:rPr>
          <w:rFonts w:ascii="Arial" w:hAnsi="Arial" w:cs="Arial"/>
          <w:sz w:val="20"/>
          <w:szCs w:val="20"/>
          <w:lang w:val="en-US"/>
        </w:rPr>
        <w:t xml:space="preserve"> Sedangkan s</w:t>
      </w:r>
      <w:r w:rsidR="00E4130D" w:rsidRPr="00541EE4">
        <w:rPr>
          <w:rFonts w:ascii="Arial" w:hAnsi="Arial" w:cs="Arial"/>
          <w:sz w:val="20"/>
          <w:szCs w:val="20"/>
          <w:lang w:val="en-US"/>
        </w:rPr>
        <w:t>ampel</w:t>
      </w:r>
      <w:r w:rsidRPr="00541EE4">
        <w:rPr>
          <w:rFonts w:ascii="Arial" w:hAnsi="Arial" w:cs="Arial"/>
          <w:sz w:val="20"/>
          <w:szCs w:val="20"/>
        </w:rPr>
        <w:t xml:space="preserve"> yang diambil dalam penelitian ini adalah kelompok B</w:t>
      </w:r>
      <w:r w:rsidR="006C50A9" w:rsidRPr="00541EE4">
        <w:rPr>
          <w:rFonts w:ascii="Arial" w:hAnsi="Arial" w:cs="Arial"/>
          <w:sz w:val="20"/>
          <w:szCs w:val="20"/>
          <w:lang w:val="en-US"/>
        </w:rPr>
        <w:t>1</w:t>
      </w:r>
      <w:r w:rsidRPr="00541EE4">
        <w:rPr>
          <w:rFonts w:ascii="Arial" w:hAnsi="Arial" w:cs="Arial"/>
          <w:sz w:val="20"/>
          <w:szCs w:val="20"/>
        </w:rPr>
        <w:t xml:space="preserve"> yang berj</w:t>
      </w:r>
      <w:r w:rsidR="00EA34DF" w:rsidRPr="00541EE4">
        <w:rPr>
          <w:rFonts w:ascii="Arial" w:hAnsi="Arial" w:cs="Arial"/>
          <w:sz w:val="20"/>
          <w:szCs w:val="20"/>
        </w:rPr>
        <w:t xml:space="preserve">umlah </w:t>
      </w:r>
      <w:r w:rsidR="006C50A9" w:rsidRPr="00541EE4">
        <w:rPr>
          <w:rFonts w:ascii="Arial" w:hAnsi="Arial" w:cs="Arial"/>
          <w:sz w:val="20"/>
          <w:szCs w:val="20"/>
          <w:lang w:val="en-US"/>
        </w:rPr>
        <w:t>30</w:t>
      </w:r>
      <w:r w:rsidR="00EA34DF" w:rsidRPr="00541EE4">
        <w:rPr>
          <w:rFonts w:ascii="Arial" w:hAnsi="Arial" w:cs="Arial"/>
          <w:sz w:val="20"/>
          <w:szCs w:val="20"/>
        </w:rPr>
        <w:t xml:space="preserve"> anak</w:t>
      </w:r>
      <w:r w:rsidR="00854182">
        <w:rPr>
          <w:rFonts w:ascii="Arial" w:hAnsi="Arial" w:cs="Arial"/>
          <w:sz w:val="20"/>
          <w:szCs w:val="20"/>
          <w:lang w:val="en-US"/>
        </w:rPr>
        <w:t xml:space="preserve">. </w:t>
      </w:r>
      <w:r w:rsidRPr="00541EE4">
        <w:rPr>
          <w:rFonts w:ascii="Arial" w:hAnsi="Arial" w:cs="Arial"/>
          <w:sz w:val="20"/>
          <w:szCs w:val="20"/>
        </w:rPr>
        <w:t>Pengambilan sa</w:t>
      </w:r>
      <w:r w:rsidR="00076D34" w:rsidRPr="00541EE4">
        <w:rPr>
          <w:rFonts w:ascii="Arial" w:hAnsi="Arial" w:cs="Arial"/>
          <w:sz w:val="20"/>
          <w:szCs w:val="20"/>
        </w:rPr>
        <w:t>mpel dalam penelitian ini</w:t>
      </w:r>
      <w:r w:rsidR="00076D34" w:rsidRPr="00541EE4">
        <w:rPr>
          <w:rFonts w:ascii="Arial" w:hAnsi="Arial" w:cs="Arial"/>
          <w:sz w:val="20"/>
          <w:szCs w:val="20"/>
          <w:lang w:val="en-US"/>
        </w:rPr>
        <w:t xml:space="preserve"> </w:t>
      </w:r>
      <w:r w:rsidRPr="00541EE4">
        <w:rPr>
          <w:rFonts w:ascii="Arial" w:hAnsi="Arial" w:cs="Arial"/>
          <w:sz w:val="20"/>
          <w:szCs w:val="20"/>
        </w:rPr>
        <w:t xml:space="preserve">dengan </w:t>
      </w:r>
      <w:r w:rsidRPr="00541EE4">
        <w:rPr>
          <w:rFonts w:ascii="Arial" w:hAnsi="Arial" w:cs="Arial"/>
          <w:i/>
          <w:iCs/>
          <w:sz w:val="20"/>
          <w:szCs w:val="20"/>
        </w:rPr>
        <w:t xml:space="preserve">purposive sampling </w:t>
      </w:r>
      <w:r w:rsidRPr="00541EE4">
        <w:rPr>
          <w:rFonts w:ascii="Arial" w:hAnsi="Arial" w:cs="Arial"/>
          <w:sz w:val="20"/>
          <w:szCs w:val="20"/>
        </w:rPr>
        <w:t>yaitu pengambilan sampel dengan alasan tertentu. Alasan pengambilan sampel dengan pertimbangan tertentu</w:t>
      </w:r>
      <w:r w:rsidR="001667EC" w:rsidRPr="00541EE4">
        <w:rPr>
          <w:rFonts w:ascii="Arial" w:hAnsi="Arial" w:cs="Arial"/>
          <w:sz w:val="20"/>
          <w:szCs w:val="20"/>
          <w:lang w:val="en-US"/>
        </w:rPr>
        <w:t xml:space="preserve"> </w:t>
      </w:r>
      <w:r w:rsidR="006C50A9" w:rsidRPr="00541EE4">
        <w:rPr>
          <w:rFonts w:ascii="Arial" w:hAnsi="Arial" w:cs="Arial"/>
          <w:sz w:val="20"/>
          <w:szCs w:val="20"/>
        </w:rPr>
        <w:t xml:space="preserve">karena </w:t>
      </w:r>
      <w:r w:rsidR="006C50A9" w:rsidRPr="00541EE4">
        <w:rPr>
          <w:rFonts w:ascii="Arial" w:hAnsi="Arial" w:cs="Arial"/>
          <w:sz w:val="20"/>
          <w:szCs w:val="20"/>
          <w:lang w:val="en-US"/>
        </w:rPr>
        <w:t>di</w:t>
      </w:r>
      <w:r w:rsidR="000D60EC" w:rsidRPr="00541EE4">
        <w:rPr>
          <w:rFonts w:ascii="Arial" w:hAnsi="Arial" w:cs="Arial"/>
          <w:sz w:val="20"/>
          <w:szCs w:val="20"/>
          <w:lang w:val="en-US"/>
        </w:rPr>
        <w:t xml:space="preserve"> </w:t>
      </w:r>
      <w:r w:rsidR="006C50A9" w:rsidRPr="00541EE4">
        <w:rPr>
          <w:rFonts w:ascii="Arial" w:hAnsi="Arial" w:cs="Arial"/>
          <w:sz w:val="20"/>
          <w:szCs w:val="20"/>
          <w:lang w:val="en-US"/>
        </w:rPr>
        <w:t>dalam kelas B1 yang berju</w:t>
      </w:r>
      <w:r w:rsidR="00076D34" w:rsidRPr="00541EE4">
        <w:rPr>
          <w:rFonts w:ascii="Arial" w:hAnsi="Arial" w:cs="Arial"/>
          <w:sz w:val="20"/>
          <w:szCs w:val="20"/>
          <w:lang w:val="en-US"/>
        </w:rPr>
        <w:t>m</w:t>
      </w:r>
      <w:r w:rsidR="006C50A9" w:rsidRPr="00541EE4">
        <w:rPr>
          <w:rFonts w:ascii="Arial" w:hAnsi="Arial" w:cs="Arial"/>
          <w:sz w:val="20"/>
          <w:szCs w:val="20"/>
          <w:lang w:val="en-US"/>
        </w:rPr>
        <w:t xml:space="preserve">lah 30 anak </w:t>
      </w:r>
      <w:r w:rsidR="00076D34" w:rsidRPr="00541EE4">
        <w:rPr>
          <w:rFonts w:ascii="Arial" w:hAnsi="Arial" w:cs="Arial"/>
          <w:sz w:val="20"/>
          <w:szCs w:val="20"/>
          <w:lang w:val="en-US"/>
        </w:rPr>
        <w:t xml:space="preserve">yang </w:t>
      </w:r>
      <w:r w:rsidR="006C50A9" w:rsidRPr="00541EE4">
        <w:rPr>
          <w:rFonts w:ascii="Arial" w:hAnsi="Arial" w:cs="Arial"/>
          <w:sz w:val="20"/>
          <w:szCs w:val="20"/>
          <w:lang w:val="en-US"/>
        </w:rPr>
        <w:t>sebagian besar anak di</w:t>
      </w:r>
      <w:r w:rsidR="000D60EC" w:rsidRPr="00541EE4">
        <w:rPr>
          <w:rFonts w:ascii="Arial" w:hAnsi="Arial" w:cs="Arial"/>
          <w:sz w:val="20"/>
          <w:szCs w:val="20"/>
          <w:lang w:val="en-US"/>
        </w:rPr>
        <w:t xml:space="preserve"> </w:t>
      </w:r>
      <w:r w:rsidR="006C50A9" w:rsidRPr="00541EE4">
        <w:rPr>
          <w:rFonts w:ascii="Arial" w:hAnsi="Arial" w:cs="Arial"/>
          <w:sz w:val="20"/>
          <w:szCs w:val="20"/>
          <w:lang w:val="en-US"/>
        </w:rPr>
        <w:t xml:space="preserve">kelas tersebut kemampuan berbahasanya masih rendah sehingga peneliti mengambil sampel di kelas B1 dengan pertimbangan tersebut. </w:t>
      </w:r>
      <w:r w:rsidR="001667EC" w:rsidRPr="00541EE4">
        <w:rPr>
          <w:rFonts w:ascii="Arial" w:hAnsi="Arial" w:cs="Arial"/>
          <w:sz w:val="20"/>
          <w:szCs w:val="20"/>
        </w:rPr>
        <w:t>Peneliti mengambil sampel pada saat melakukan prapenelitian melalui observasi</w:t>
      </w:r>
      <w:r w:rsidR="005B69A5" w:rsidRPr="00541EE4">
        <w:rPr>
          <w:rFonts w:ascii="Arial" w:hAnsi="Arial" w:cs="Arial"/>
          <w:sz w:val="20"/>
          <w:szCs w:val="20"/>
          <w:lang w:val="en-US"/>
        </w:rPr>
        <w:t xml:space="preserve"> selama satu minggu pengamatan di TK AL-Hidayah Kematan Kalirejo Kabupaten Lampung Tengah.</w:t>
      </w:r>
    </w:p>
    <w:p w:rsidR="00CD7724" w:rsidRPr="00541EE4" w:rsidRDefault="008C0B53" w:rsidP="00995DD8">
      <w:pPr>
        <w:spacing w:line="240" w:lineRule="auto"/>
        <w:ind w:firstLine="426"/>
        <w:jc w:val="both"/>
        <w:rPr>
          <w:rFonts w:ascii="Arial" w:hAnsi="Arial" w:cs="Arial"/>
          <w:sz w:val="20"/>
          <w:szCs w:val="20"/>
          <w:lang w:val="en-US"/>
        </w:rPr>
      </w:pPr>
      <w:r w:rsidRPr="00541EE4">
        <w:rPr>
          <w:rFonts w:ascii="Arial" w:hAnsi="Arial" w:cs="Arial"/>
          <w:sz w:val="20"/>
          <w:szCs w:val="20"/>
        </w:rPr>
        <w:t>Teknik pengambilan data dilakukan dengan cara observasi da</w:t>
      </w:r>
      <w:r w:rsidR="005B69A5" w:rsidRPr="00541EE4">
        <w:rPr>
          <w:rFonts w:ascii="Arial" w:hAnsi="Arial" w:cs="Arial"/>
          <w:sz w:val="20"/>
          <w:szCs w:val="20"/>
        </w:rPr>
        <w:t xml:space="preserve">n </w:t>
      </w:r>
      <w:r w:rsidR="005B69A5" w:rsidRPr="00541EE4">
        <w:rPr>
          <w:rFonts w:ascii="Arial" w:hAnsi="Arial" w:cs="Arial"/>
          <w:sz w:val="20"/>
          <w:szCs w:val="20"/>
        </w:rPr>
        <w:lastRenderedPageBreak/>
        <w:t xml:space="preserve">dokumentasi. </w:t>
      </w:r>
      <w:r w:rsidR="00415611" w:rsidRPr="00541EE4">
        <w:rPr>
          <w:rFonts w:ascii="Arial" w:hAnsi="Arial" w:cs="Arial"/>
          <w:sz w:val="20"/>
          <w:szCs w:val="20"/>
        </w:rPr>
        <w:t xml:space="preserve">Pedoman observasi yang digunakan dalam bentuk </w:t>
      </w:r>
      <w:r w:rsidR="00415611" w:rsidRPr="00541EE4">
        <w:rPr>
          <w:rFonts w:ascii="Arial" w:hAnsi="Arial" w:cs="Arial"/>
          <w:i/>
          <w:sz w:val="20"/>
          <w:szCs w:val="20"/>
        </w:rPr>
        <w:t xml:space="preserve">checklist. </w:t>
      </w:r>
      <w:r w:rsidR="00415611" w:rsidRPr="00541EE4">
        <w:rPr>
          <w:rFonts w:ascii="Arial" w:hAnsi="Arial" w:cs="Arial"/>
          <w:sz w:val="20"/>
          <w:szCs w:val="20"/>
        </w:rPr>
        <w:t xml:space="preserve">Kriteria penilaian yang digunakan dalam indikator </w:t>
      </w:r>
      <w:r w:rsidR="005B69A5" w:rsidRPr="00541EE4">
        <w:rPr>
          <w:rFonts w:ascii="Arial" w:hAnsi="Arial" w:cs="Arial"/>
          <w:sz w:val="20"/>
          <w:szCs w:val="20"/>
          <w:lang w:val="en-US"/>
        </w:rPr>
        <w:t>aktivitas bermain</w:t>
      </w:r>
      <w:r w:rsidR="006C50A9" w:rsidRPr="00541EE4">
        <w:rPr>
          <w:rFonts w:ascii="Arial" w:hAnsi="Arial" w:cs="Arial"/>
          <w:sz w:val="20"/>
          <w:szCs w:val="20"/>
          <w:lang w:val="en-US"/>
        </w:rPr>
        <w:t xml:space="preserve"> peran</w:t>
      </w:r>
      <w:r w:rsidR="00476D56" w:rsidRPr="00541EE4">
        <w:rPr>
          <w:rFonts w:ascii="Arial" w:hAnsi="Arial" w:cs="Arial"/>
          <w:sz w:val="20"/>
          <w:szCs w:val="20"/>
          <w:lang w:val="en-US"/>
        </w:rPr>
        <w:t xml:space="preserve"> </w:t>
      </w:r>
      <w:r w:rsidR="00415611" w:rsidRPr="00541EE4">
        <w:rPr>
          <w:rFonts w:ascii="Arial" w:hAnsi="Arial" w:cs="Arial"/>
          <w:sz w:val="20"/>
          <w:szCs w:val="20"/>
        </w:rPr>
        <w:t>ialah SA (Sangat Aktif), A (Aktif), dan KA (Kurang Aktif). Instrumen penelitian validitas dilakukan dengan cara pengujian validitas konstruksi (uji ahli) dimana diuji oleh dosen-dosen ahli dalam bidang kepaudan.</w:t>
      </w:r>
      <w:r w:rsidR="006C50A9" w:rsidRPr="00541EE4">
        <w:rPr>
          <w:rFonts w:ascii="Arial" w:hAnsi="Arial" w:cs="Arial"/>
          <w:sz w:val="20"/>
          <w:szCs w:val="20"/>
          <w:lang w:val="en-US"/>
        </w:rPr>
        <w:t xml:space="preserve"> Sedangkan untuk kriteria penilaian yang digunakan dalam indikator kemampuan berbahasa  ialah Sangat Baik</w:t>
      </w:r>
      <w:r w:rsidR="005B69A5" w:rsidRPr="00541EE4">
        <w:rPr>
          <w:rFonts w:ascii="Arial" w:hAnsi="Arial" w:cs="Arial"/>
          <w:sz w:val="20"/>
          <w:szCs w:val="20"/>
          <w:lang w:val="en-US"/>
        </w:rPr>
        <w:t xml:space="preserve"> </w:t>
      </w:r>
      <w:r w:rsidR="006C50A9" w:rsidRPr="00541EE4">
        <w:rPr>
          <w:rFonts w:ascii="Arial" w:hAnsi="Arial" w:cs="Arial"/>
          <w:sz w:val="20"/>
          <w:szCs w:val="20"/>
          <w:lang w:val="en-US"/>
        </w:rPr>
        <w:t>(SB), Baik</w:t>
      </w:r>
      <w:r w:rsidR="005B69A5" w:rsidRPr="00541EE4">
        <w:rPr>
          <w:rFonts w:ascii="Arial" w:hAnsi="Arial" w:cs="Arial"/>
          <w:sz w:val="20"/>
          <w:szCs w:val="20"/>
          <w:lang w:val="en-US"/>
        </w:rPr>
        <w:t xml:space="preserve"> </w:t>
      </w:r>
      <w:r w:rsidR="006C50A9" w:rsidRPr="00541EE4">
        <w:rPr>
          <w:rFonts w:ascii="Arial" w:hAnsi="Arial" w:cs="Arial"/>
          <w:sz w:val="20"/>
          <w:szCs w:val="20"/>
          <w:lang w:val="en-US"/>
        </w:rPr>
        <w:t>(B), Sedang</w:t>
      </w:r>
      <w:r w:rsidR="005B69A5" w:rsidRPr="00541EE4">
        <w:rPr>
          <w:rFonts w:ascii="Arial" w:hAnsi="Arial" w:cs="Arial"/>
          <w:sz w:val="20"/>
          <w:szCs w:val="20"/>
          <w:lang w:val="en-US"/>
        </w:rPr>
        <w:t xml:space="preserve"> </w:t>
      </w:r>
      <w:r w:rsidR="006C50A9" w:rsidRPr="00541EE4">
        <w:rPr>
          <w:rFonts w:ascii="Arial" w:hAnsi="Arial" w:cs="Arial"/>
          <w:sz w:val="20"/>
          <w:szCs w:val="20"/>
          <w:lang w:val="en-US"/>
        </w:rPr>
        <w:t>(S), dan Rendah</w:t>
      </w:r>
      <w:r w:rsidR="005B69A5" w:rsidRPr="00541EE4">
        <w:rPr>
          <w:rFonts w:ascii="Arial" w:hAnsi="Arial" w:cs="Arial"/>
          <w:sz w:val="20"/>
          <w:szCs w:val="20"/>
          <w:lang w:val="en-US"/>
        </w:rPr>
        <w:t xml:space="preserve"> </w:t>
      </w:r>
      <w:r w:rsidR="006C50A9" w:rsidRPr="00541EE4">
        <w:rPr>
          <w:rFonts w:ascii="Arial" w:hAnsi="Arial" w:cs="Arial"/>
          <w:sz w:val="20"/>
          <w:szCs w:val="20"/>
          <w:lang w:val="en-US"/>
        </w:rPr>
        <w:t xml:space="preserve">(R). Instrumen penelitian validitas dilakukan dengan cara pengujian validitas konstruksi (uji ahli) dimana diuji oleh dosen-dosen </w:t>
      </w:r>
      <w:r w:rsidR="00995DD8" w:rsidRPr="00541EE4">
        <w:rPr>
          <w:rFonts w:ascii="Arial" w:hAnsi="Arial" w:cs="Arial"/>
          <w:sz w:val="20"/>
          <w:szCs w:val="20"/>
          <w:lang w:val="en-US"/>
        </w:rPr>
        <w:t xml:space="preserve">ahli dalam bidang </w:t>
      </w:r>
      <w:r w:rsidR="006C50A9" w:rsidRPr="00541EE4">
        <w:rPr>
          <w:rFonts w:ascii="Arial" w:hAnsi="Arial" w:cs="Arial"/>
          <w:sz w:val="20"/>
          <w:szCs w:val="20"/>
          <w:lang w:val="en-US"/>
        </w:rPr>
        <w:t>kepau</w:t>
      </w:r>
      <w:r w:rsidR="00995DD8" w:rsidRPr="00541EE4">
        <w:rPr>
          <w:rFonts w:ascii="Arial" w:hAnsi="Arial" w:cs="Arial"/>
          <w:sz w:val="20"/>
          <w:szCs w:val="20"/>
          <w:lang w:val="en-US"/>
        </w:rPr>
        <w:t>dan.</w:t>
      </w:r>
    </w:p>
    <w:p w:rsidR="008D277A" w:rsidRPr="00541EE4" w:rsidRDefault="008C0B53" w:rsidP="008D277A">
      <w:pPr>
        <w:pStyle w:val="ListParagraph"/>
        <w:spacing w:after="0" w:line="240" w:lineRule="auto"/>
        <w:ind w:left="0" w:firstLine="426"/>
        <w:rPr>
          <w:rFonts w:ascii="Arial" w:hAnsi="Arial" w:cs="Arial"/>
          <w:sz w:val="20"/>
          <w:szCs w:val="20"/>
          <w:lang w:val="en-US"/>
        </w:rPr>
      </w:pPr>
      <w:r w:rsidRPr="00541EE4">
        <w:rPr>
          <w:rFonts w:ascii="Arial" w:hAnsi="Arial" w:cs="Arial"/>
          <w:sz w:val="20"/>
          <w:szCs w:val="20"/>
        </w:rPr>
        <w:t xml:space="preserve">Ada </w:t>
      </w:r>
      <w:r w:rsidR="003A1F13" w:rsidRPr="00541EE4">
        <w:rPr>
          <w:rFonts w:ascii="Arial" w:hAnsi="Arial" w:cs="Arial"/>
          <w:sz w:val="20"/>
          <w:szCs w:val="20"/>
          <w:lang w:val="en-US"/>
        </w:rPr>
        <w:t xml:space="preserve">dua dimensi dan </w:t>
      </w:r>
      <w:r w:rsidR="00995DD8" w:rsidRPr="00541EE4">
        <w:rPr>
          <w:rFonts w:ascii="Arial" w:hAnsi="Arial" w:cs="Arial"/>
          <w:sz w:val="20"/>
          <w:szCs w:val="20"/>
          <w:lang w:val="en-US"/>
        </w:rPr>
        <w:t>empat</w:t>
      </w:r>
      <w:r w:rsidR="00BA4EFC" w:rsidRPr="00541EE4">
        <w:rPr>
          <w:rFonts w:ascii="Arial" w:hAnsi="Arial" w:cs="Arial"/>
          <w:sz w:val="20"/>
          <w:szCs w:val="20"/>
          <w:lang w:val="en-US"/>
        </w:rPr>
        <w:t xml:space="preserve"> </w:t>
      </w:r>
      <w:r w:rsidRPr="00541EE4">
        <w:rPr>
          <w:rFonts w:ascii="Arial" w:hAnsi="Arial" w:cs="Arial"/>
          <w:sz w:val="20"/>
          <w:szCs w:val="20"/>
        </w:rPr>
        <w:t xml:space="preserve">indikator yang dinilai pada variabel </w:t>
      </w:r>
      <w:r w:rsidR="00995DD8" w:rsidRPr="00541EE4">
        <w:rPr>
          <w:rFonts w:ascii="Arial" w:hAnsi="Arial" w:cs="Arial"/>
          <w:sz w:val="20"/>
          <w:szCs w:val="20"/>
          <w:lang w:val="en-US"/>
        </w:rPr>
        <w:t xml:space="preserve">aktivitas bermain peran </w:t>
      </w:r>
      <w:r w:rsidRPr="00541EE4">
        <w:rPr>
          <w:rFonts w:ascii="Arial" w:hAnsi="Arial" w:cs="Arial"/>
          <w:sz w:val="20"/>
          <w:szCs w:val="20"/>
        </w:rPr>
        <w:t>antara lain</w:t>
      </w:r>
      <w:r w:rsidR="00BA4EFC" w:rsidRPr="00541EE4">
        <w:rPr>
          <w:rFonts w:ascii="Arial" w:hAnsi="Arial" w:cs="Arial"/>
          <w:sz w:val="20"/>
          <w:szCs w:val="20"/>
          <w:lang w:val="en-US"/>
        </w:rPr>
        <w:t>:</w:t>
      </w:r>
      <w:r w:rsidR="003A1F13" w:rsidRPr="00541EE4">
        <w:rPr>
          <w:rFonts w:ascii="Arial" w:hAnsi="Arial" w:cs="Arial"/>
          <w:sz w:val="20"/>
          <w:szCs w:val="20"/>
          <w:lang w:val="en-US"/>
        </w:rPr>
        <w:t xml:space="preserve"> dimensi memilih peran dan menggunakan properti dengan indikator </w:t>
      </w:r>
      <w:r w:rsidR="00995DD8" w:rsidRPr="00541EE4">
        <w:rPr>
          <w:rFonts w:ascii="Arial" w:hAnsi="Arial" w:cs="Arial"/>
          <w:sz w:val="20"/>
          <w:szCs w:val="20"/>
        </w:rPr>
        <w:t>1.</w:t>
      </w:r>
      <w:r w:rsidR="00995DD8" w:rsidRPr="00541EE4">
        <w:rPr>
          <w:rFonts w:ascii="Arial" w:hAnsi="Arial" w:cs="Arial"/>
          <w:sz w:val="20"/>
          <w:szCs w:val="20"/>
          <w:lang w:val="en-US"/>
        </w:rPr>
        <w:t xml:space="preserve">Memilih peran </w:t>
      </w:r>
      <w:r w:rsidR="00995DD8" w:rsidRPr="00541EE4">
        <w:rPr>
          <w:rFonts w:ascii="Arial" w:hAnsi="Arial" w:cs="Arial"/>
          <w:sz w:val="20"/>
          <w:szCs w:val="20"/>
        </w:rPr>
        <w:t>2.</w:t>
      </w:r>
      <w:r w:rsidR="00995DD8" w:rsidRPr="00541EE4">
        <w:rPr>
          <w:rFonts w:ascii="Arial" w:hAnsi="Arial" w:cs="Arial"/>
          <w:sz w:val="20"/>
          <w:szCs w:val="20"/>
          <w:lang w:val="en-US"/>
        </w:rPr>
        <w:t>Menggunakan prop</w:t>
      </w:r>
      <w:r w:rsidR="00123F90" w:rsidRPr="00541EE4">
        <w:rPr>
          <w:rFonts w:ascii="Arial" w:hAnsi="Arial" w:cs="Arial"/>
          <w:sz w:val="20"/>
          <w:szCs w:val="20"/>
          <w:lang w:val="en-US"/>
        </w:rPr>
        <w:t>e</w:t>
      </w:r>
      <w:r w:rsidR="00995DD8" w:rsidRPr="00541EE4">
        <w:rPr>
          <w:rFonts w:ascii="Arial" w:hAnsi="Arial" w:cs="Arial"/>
          <w:sz w:val="20"/>
          <w:szCs w:val="20"/>
          <w:lang w:val="en-US"/>
        </w:rPr>
        <w:t>rti</w:t>
      </w:r>
      <w:r w:rsidR="003A1F13" w:rsidRPr="00541EE4">
        <w:rPr>
          <w:rFonts w:ascii="Arial" w:hAnsi="Arial" w:cs="Arial"/>
          <w:sz w:val="20"/>
          <w:szCs w:val="20"/>
          <w:lang w:val="en-US"/>
        </w:rPr>
        <w:t xml:space="preserve"> </w:t>
      </w:r>
      <w:r w:rsidR="00995DD8" w:rsidRPr="00541EE4">
        <w:rPr>
          <w:rFonts w:ascii="Arial" w:hAnsi="Arial" w:cs="Arial"/>
          <w:sz w:val="20"/>
          <w:szCs w:val="20"/>
        </w:rPr>
        <w:t>3.</w:t>
      </w:r>
      <w:r w:rsidR="00995DD8" w:rsidRPr="00541EE4">
        <w:rPr>
          <w:rFonts w:ascii="Arial" w:hAnsi="Arial" w:cs="Arial"/>
          <w:sz w:val="20"/>
          <w:szCs w:val="20"/>
          <w:lang w:val="en-US"/>
        </w:rPr>
        <w:t xml:space="preserve">Menirukan tokoh </w:t>
      </w:r>
      <w:r w:rsidRPr="00541EE4">
        <w:rPr>
          <w:rFonts w:ascii="Arial" w:hAnsi="Arial" w:cs="Arial"/>
          <w:sz w:val="20"/>
          <w:szCs w:val="20"/>
        </w:rPr>
        <w:t>4.</w:t>
      </w:r>
      <w:r w:rsidR="00BA4EFC" w:rsidRPr="00541EE4">
        <w:rPr>
          <w:rFonts w:ascii="Arial" w:hAnsi="Arial" w:cs="Arial"/>
          <w:sz w:val="20"/>
          <w:szCs w:val="20"/>
          <w:lang w:val="en-US"/>
        </w:rPr>
        <w:t xml:space="preserve">Melakukan </w:t>
      </w:r>
      <w:r w:rsidR="00995DD8" w:rsidRPr="00541EE4">
        <w:rPr>
          <w:rFonts w:ascii="Arial" w:hAnsi="Arial" w:cs="Arial"/>
          <w:sz w:val="20"/>
          <w:szCs w:val="20"/>
          <w:lang w:val="en-US"/>
        </w:rPr>
        <w:t xml:space="preserve">dialog antar tokoh. </w:t>
      </w:r>
      <w:r w:rsidRPr="00541EE4">
        <w:rPr>
          <w:rFonts w:ascii="Arial" w:hAnsi="Arial" w:cs="Arial"/>
          <w:sz w:val="20"/>
          <w:szCs w:val="20"/>
        </w:rPr>
        <w:t xml:space="preserve">Sedangkan pada variabel </w:t>
      </w:r>
      <w:r w:rsidR="00995DD8" w:rsidRPr="00541EE4">
        <w:rPr>
          <w:rFonts w:ascii="Arial" w:hAnsi="Arial" w:cs="Arial"/>
          <w:sz w:val="20"/>
          <w:szCs w:val="20"/>
          <w:lang w:val="en-US"/>
        </w:rPr>
        <w:t xml:space="preserve">kemampuan berbahasa </w:t>
      </w:r>
      <w:r w:rsidRPr="00541EE4">
        <w:rPr>
          <w:rFonts w:ascii="Arial" w:hAnsi="Arial" w:cs="Arial"/>
          <w:sz w:val="20"/>
          <w:szCs w:val="20"/>
        </w:rPr>
        <w:t xml:space="preserve">terdapat </w:t>
      </w:r>
      <w:r w:rsidR="000D60EC" w:rsidRPr="00541EE4">
        <w:rPr>
          <w:rFonts w:ascii="Arial" w:hAnsi="Arial" w:cs="Arial"/>
          <w:sz w:val="20"/>
          <w:szCs w:val="20"/>
          <w:lang w:val="en-US"/>
        </w:rPr>
        <w:t>dua dimensi</w:t>
      </w:r>
      <w:r w:rsidR="003A1F13" w:rsidRPr="00541EE4">
        <w:rPr>
          <w:rFonts w:ascii="Arial" w:hAnsi="Arial" w:cs="Arial"/>
          <w:sz w:val="20"/>
          <w:szCs w:val="20"/>
          <w:lang w:val="en-US"/>
        </w:rPr>
        <w:t xml:space="preserve"> dan </w:t>
      </w:r>
      <w:r w:rsidR="00995DD8" w:rsidRPr="00541EE4">
        <w:rPr>
          <w:rFonts w:ascii="Arial" w:hAnsi="Arial" w:cs="Arial"/>
          <w:sz w:val="20"/>
          <w:szCs w:val="20"/>
          <w:lang w:val="en-US"/>
        </w:rPr>
        <w:t>enam</w:t>
      </w:r>
      <w:r w:rsidR="00BA4EFC" w:rsidRPr="00541EE4">
        <w:rPr>
          <w:rFonts w:ascii="Arial" w:hAnsi="Arial" w:cs="Arial"/>
          <w:sz w:val="20"/>
          <w:szCs w:val="20"/>
          <w:lang w:val="en-US"/>
        </w:rPr>
        <w:t xml:space="preserve"> </w:t>
      </w:r>
      <w:r w:rsidR="00995DD8" w:rsidRPr="00541EE4">
        <w:rPr>
          <w:rFonts w:ascii="Arial" w:hAnsi="Arial" w:cs="Arial"/>
          <w:sz w:val="20"/>
          <w:szCs w:val="20"/>
        </w:rPr>
        <w:t>indikator yang akan dinilai</w:t>
      </w:r>
      <w:r w:rsidR="003A1F13" w:rsidRPr="00541EE4">
        <w:rPr>
          <w:rFonts w:ascii="Arial" w:hAnsi="Arial" w:cs="Arial"/>
          <w:sz w:val="20"/>
          <w:szCs w:val="20"/>
          <w:lang w:val="en-US"/>
        </w:rPr>
        <w:t xml:space="preserve"> yaitu dimensi mengekspresikan ide dan berbicara secara langsung dengan indikator</w:t>
      </w:r>
      <w:r w:rsidR="00995DD8" w:rsidRPr="00541EE4">
        <w:rPr>
          <w:rFonts w:ascii="Arial" w:hAnsi="Arial" w:cs="Arial"/>
          <w:sz w:val="20"/>
          <w:szCs w:val="20"/>
        </w:rPr>
        <w:t xml:space="preserve"> 1.</w:t>
      </w:r>
      <w:r w:rsidR="00995DD8" w:rsidRPr="00541EE4">
        <w:rPr>
          <w:rFonts w:ascii="Arial" w:hAnsi="Arial" w:cs="Arial"/>
          <w:sz w:val="20"/>
          <w:szCs w:val="20"/>
          <w:lang w:val="en-US"/>
        </w:rPr>
        <w:t>Mengungkapkan pendapat tentang tema yang dimainkan. 2.Menceritakan kembali cerita yang sudah dimainkan. 3.Menyebutkan kata-kata yang dikenal.</w:t>
      </w:r>
      <w:r w:rsidR="003A1F13" w:rsidRPr="00541EE4">
        <w:rPr>
          <w:rFonts w:ascii="Arial" w:hAnsi="Arial" w:cs="Arial"/>
          <w:sz w:val="20"/>
          <w:szCs w:val="20"/>
          <w:lang w:val="en-US"/>
        </w:rPr>
        <w:t xml:space="preserve"> </w:t>
      </w:r>
      <w:r w:rsidR="00995DD8" w:rsidRPr="00541EE4">
        <w:rPr>
          <w:rFonts w:ascii="Arial" w:hAnsi="Arial" w:cs="Arial"/>
          <w:sz w:val="20"/>
          <w:szCs w:val="20"/>
          <w:lang w:val="en-US"/>
        </w:rPr>
        <w:t>4.Memberikan pertanyaan sesuai dengan peran yang dimainkan. 5.Menjawab pertanyaan sesuai dengan peran yang dimainkan. 6.Berpartisipasi dalam percakapan.</w:t>
      </w:r>
    </w:p>
    <w:p w:rsidR="008D277A" w:rsidRPr="00541EE4" w:rsidRDefault="008D277A" w:rsidP="008D277A">
      <w:pPr>
        <w:pStyle w:val="ListParagraph"/>
        <w:spacing w:after="0" w:line="240" w:lineRule="auto"/>
        <w:ind w:left="0" w:firstLine="426"/>
        <w:rPr>
          <w:rFonts w:ascii="Arial" w:hAnsi="Arial" w:cs="Arial"/>
          <w:sz w:val="20"/>
          <w:szCs w:val="20"/>
          <w:lang w:val="en-US"/>
        </w:rPr>
      </w:pPr>
    </w:p>
    <w:p w:rsidR="00145960" w:rsidRDefault="005B69A5" w:rsidP="0084667B">
      <w:pPr>
        <w:pStyle w:val="ListParagraph"/>
        <w:spacing w:after="0" w:line="240" w:lineRule="auto"/>
        <w:ind w:left="0" w:firstLine="426"/>
        <w:rPr>
          <w:rFonts w:ascii="Arial" w:hAnsi="Arial" w:cs="Arial"/>
          <w:sz w:val="20"/>
          <w:szCs w:val="20"/>
          <w:lang w:val="en-US"/>
        </w:rPr>
      </w:pPr>
      <w:r w:rsidRPr="00541EE4">
        <w:rPr>
          <w:rFonts w:ascii="Arial" w:hAnsi="Arial" w:cs="Arial"/>
          <w:sz w:val="20"/>
          <w:szCs w:val="20"/>
        </w:rPr>
        <w:t>Untuk menyajikan data atau nilai yang diperoleh anak maka digunakan rumus kategori data</w:t>
      </w:r>
      <w:r w:rsidR="008D277A" w:rsidRPr="00541EE4">
        <w:rPr>
          <w:rFonts w:ascii="Arial" w:hAnsi="Arial" w:cs="Arial"/>
          <w:sz w:val="20"/>
          <w:szCs w:val="20"/>
          <w:lang w:val="en-US"/>
        </w:rPr>
        <w:t xml:space="preserve">. </w:t>
      </w:r>
      <w:r w:rsidR="008D277A" w:rsidRPr="00541EE4">
        <w:rPr>
          <w:rFonts w:ascii="Arial" w:hAnsi="Arial" w:cs="Arial"/>
          <w:sz w:val="20"/>
          <w:szCs w:val="20"/>
        </w:rPr>
        <w:t>Adapun penelitian yang diberikan untuk variabel X (bermain peran) jika anak terlibat diberi nilai 1 dan jika anak tidak terlibat diberi nilai 0. Sedangkan penilaian yang diberikan untuk variabel Y (kemampuan berbahasa) jika anak Rendah (R) diberikan nilai 1, jika anak Sedang (S) diberi nilai 2, jika anak Baik (B) diberikan nilai 3, jika anak Sangat Baik (SB) diberi nilai diberikan nilai 4. Untuk menyajikan data atau nilai yang diperoleh anak maka digunakan rumus</w:t>
      </w:r>
      <w:r w:rsidR="008D277A" w:rsidRPr="00541EE4">
        <w:rPr>
          <w:rFonts w:ascii="Arial" w:hAnsi="Arial" w:cs="Arial"/>
          <w:sz w:val="20"/>
          <w:szCs w:val="20"/>
          <w:lang w:val="en-US"/>
        </w:rPr>
        <w:t xml:space="preserve"> interval. Setelah itu untuk menentukan </w:t>
      </w:r>
      <w:r w:rsidR="008D277A" w:rsidRPr="00541EE4">
        <w:rPr>
          <w:rFonts w:ascii="Arial" w:hAnsi="Arial" w:cs="Arial"/>
          <w:sz w:val="20"/>
          <w:szCs w:val="20"/>
        </w:rPr>
        <w:t xml:space="preserve">Hipotesis Asosiatif </w:t>
      </w:r>
      <w:r w:rsidR="008D277A" w:rsidRPr="00541EE4">
        <w:rPr>
          <w:rFonts w:ascii="Arial" w:hAnsi="Arial" w:cs="Arial"/>
          <w:sz w:val="20"/>
          <w:szCs w:val="20"/>
        </w:rPr>
        <w:lastRenderedPageBreak/>
        <w:t xml:space="preserve">yang dirumuskan merupakan hipotesis yang dibuat untuk memberikan jawaban pada permasalahan yang bersifat hubungan. </w:t>
      </w:r>
    </w:p>
    <w:p w:rsidR="00145960" w:rsidRPr="00D77443" w:rsidRDefault="00145960" w:rsidP="0084667B">
      <w:pPr>
        <w:pStyle w:val="ListParagraph"/>
        <w:spacing w:after="0" w:line="240" w:lineRule="auto"/>
        <w:ind w:left="0" w:firstLine="426"/>
        <w:rPr>
          <w:rFonts w:ascii="Arial" w:hAnsi="Arial" w:cs="Arial"/>
          <w:sz w:val="20"/>
          <w:szCs w:val="20"/>
        </w:rPr>
      </w:pPr>
    </w:p>
    <w:p w:rsidR="00775C18" w:rsidRPr="00775C18" w:rsidRDefault="00775C18" w:rsidP="00775C18">
      <w:pPr>
        <w:spacing w:line="240" w:lineRule="auto"/>
        <w:jc w:val="center"/>
        <w:rPr>
          <w:rFonts w:ascii="Arial" w:hAnsi="Arial" w:cs="Arial"/>
          <w:b/>
          <w:sz w:val="20"/>
          <w:szCs w:val="20"/>
          <w:lang w:val="en-US"/>
        </w:rPr>
      </w:pPr>
      <w:r w:rsidRPr="00775C18">
        <w:rPr>
          <w:rFonts w:ascii="Arial" w:hAnsi="Arial" w:cs="Arial"/>
          <w:b/>
          <w:sz w:val="20"/>
          <w:szCs w:val="20"/>
          <w:lang w:val="en-US"/>
        </w:rPr>
        <w:t>HASIL DAN PEMBAHASAN</w:t>
      </w:r>
    </w:p>
    <w:p w:rsidR="00775C18" w:rsidRPr="00775C18" w:rsidRDefault="00775C18" w:rsidP="00D77443">
      <w:pPr>
        <w:spacing w:line="240" w:lineRule="auto"/>
        <w:jc w:val="both"/>
        <w:rPr>
          <w:rFonts w:ascii="Arial" w:hAnsi="Arial" w:cs="Arial"/>
          <w:b/>
          <w:sz w:val="20"/>
          <w:szCs w:val="20"/>
          <w:lang w:val="en-US"/>
        </w:rPr>
      </w:pPr>
      <w:r w:rsidRPr="00775C18">
        <w:rPr>
          <w:rFonts w:ascii="Arial" w:hAnsi="Arial" w:cs="Arial"/>
          <w:b/>
          <w:sz w:val="20"/>
          <w:szCs w:val="20"/>
          <w:lang w:val="en-US"/>
        </w:rPr>
        <w:t>Kemampuan Berbahasa</w:t>
      </w:r>
    </w:p>
    <w:p w:rsidR="00775C18" w:rsidRDefault="00775C18" w:rsidP="00BE235B">
      <w:pPr>
        <w:spacing w:line="240" w:lineRule="auto"/>
        <w:jc w:val="both"/>
        <w:rPr>
          <w:rFonts w:ascii="Arial" w:hAnsi="Arial" w:cs="Arial"/>
          <w:sz w:val="20"/>
          <w:szCs w:val="20"/>
          <w:lang w:val="en-US"/>
        </w:rPr>
      </w:pPr>
      <w:r>
        <w:rPr>
          <w:rFonts w:ascii="Arial" w:hAnsi="Arial" w:cs="Arial"/>
          <w:sz w:val="20"/>
          <w:szCs w:val="20"/>
          <w:lang w:val="en-US"/>
        </w:rPr>
        <w:tab/>
        <w:t>Kemampuan berbahasa terdiri dari enam indikator yaitu berbicara secara langsung, mengungkapkan pendapat, meneyebutkan kata-kata, menjawab dan memberi pertanyaan, berdialog aktif dalam percakapan.</w:t>
      </w:r>
    </w:p>
    <w:p w:rsidR="00BE235B" w:rsidRPr="00D3756A" w:rsidRDefault="00BE235B" w:rsidP="00D3756A">
      <w:pPr>
        <w:spacing w:after="0" w:line="240" w:lineRule="auto"/>
        <w:ind w:left="1276" w:hanging="1276"/>
        <w:jc w:val="both"/>
        <w:rPr>
          <w:rFonts w:ascii="Arial" w:hAnsi="Arial" w:cs="Arial"/>
          <w:b/>
          <w:sz w:val="20"/>
          <w:szCs w:val="20"/>
          <w:lang w:val="en-US"/>
        </w:rPr>
      </w:pPr>
      <w:r w:rsidRPr="00D3756A">
        <w:rPr>
          <w:rFonts w:ascii="Arial" w:hAnsi="Arial" w:cs="Arial"/>
          <w:b/>
          <w:sz w:val="20"/>
          <w:szCs w:val="20"/>
        </w:rPr>
        <w:t xml:space="preserve">Tabel </w:t>
      </w:r>
      <w:r w:rsidR="00A4012A" w:rsidRPr="00D3756A">
        <w:rPr>
          <w:rFonts w:ascii="Arial" w:hAnsi="Arial" w:cs="Arial"/>
          <w:b/>
          <w:sz w:val="20"/>
          <w:szCs w:val="20"/>
          <w:lang w:val="en-US"/>
        </w:rPr>
        <w:t>1</w:t>
      </w:r>
      <w:r w:rsidRPr="00D3756A">
        <w:rPr>
          <w:rFonts w:ascii="Arial" w:hAnsi="Arial" w:cs="Arial"/>
          <w:b/>
          <w:sz w:val="20"/>
          <w:szCs w:val="20"/>
        </w:rPr>
        <w:t>. Sebaran kategori</w:t>
      </w:r>
      <w:r w:rsidRPr="00D3756A">
        <w:rPr>
          <w:rFonts w:ascii="Arial" w:hAnsi="Arial" w:cs="Arial"/>
          <w:b/>
          <w:sz w:val="20"/>
          <w:szCs w:val="20"/>
          <w:lang w:val="en-US"/>
        </w:rPr>
        <w:t xml:space="preserve"> kemampuan berbahasa</w:t>
      </w:r>
    </w:p>
    <w:tbl>
      <w:tblPr>
        <w:tblpPr w:leftFromText="180" w:rightFromText="180" w:vertAnchor="text" w:horzAnchor="margin" w:tblpXSpec="right" w:tblpY="106"/>
        <w:tblW w:w="3936" w:type="dxa"/>
        <w:tblBorders>
          <w:top w:val="single" w:sz="4" w:space="0" w:color="auto"/>
          <w:bottom w:val="single" w:sz="4" w:space="0" w:color="auto"/>
        </w:tblBorders>
        <w:tblLayout w:type="fixed"/>
        <w:tblLook w:val="04A0"/>
      </w:tblPr>
      <w:tblGrid>
        <w:gridCol w:w="392"/>
        <w:gridCol w:w="1134"/>
        <w:gridCol w:w="709"/>
        <w:gridCol w:w="850"/>
        <w:gridCol w:w="851"/>
      </w:tblGrid>
      <w:tr w:rsidR="00D3756A" w:rsidRPr="00D3756A" w:rsidTr="00D3756A">
        <w:tc>
          <w:tcPr>
            <w:tcW w:w="392" w:type="dxa"/>
            <w:vMerge w:val="restart"/>
            <w:tcBorders>
              <w:top w:val="single" w:sz="4" w:space="0" w:color="auto"/>
            </w:tcBorders>
          </w:tcPr>
          <w:p w:rsidR="00D3756A" w:rsidRPr="00D3756A" w:rsidRDefault="00D3756A" w:rsidP="00D3756A">
            <w:pPr>
              <w:spacing w:after="0" w:line="240" w:lineRule="auto"/>
              <w:jc w:val="center"/>
              <w:rPr>
                <w:rFonts w:ascii="Arial" w:hAnsi="Arial" w:cs="Arial"/>
                <w:sz w:val="20"/>
                <w:szCs w:val="20"/>
                <w:vertAlign w:val="superscript"/>
              </w:rPr>
            </w:pPr>
          </w:p>
          <w:p w:rsidR="00D3756A" w:rsidRPr="00D3756A" w:rsidRDefault="00D3756A" w:rsidP="00D3756A">
            <w:pPr>
              <w:spacing w:after="0" w:line="240" w:lineRule="auto"/>
              <w:jc w:val="center"/>
              <w:rPr>
                <w:rFonts w:ascii="Arial" w:hAnsi="Arial" w:cs="Arial"/>
                <w:sz w:val="20"/>
                <w:szCs w:val="20"/>
                <w:vertAlign w:val="superscript"/>
              </w:rPr>
            </w:pPr>
            <w:r w:rsidRPr="00D3756A">
              <w:rPr>
                <w:rFonts w:ascii="Arial" w:hAnsi="Arial" w:cs="Arial"/>
                <w:sz w:val="20"/>
                <w:szCs w:val="20"/>
                <w:vertAlign w:val="superscript"/>
              </w:rPr>
              <w:t>No</w:t>
            </w:r>
          </w:p>
        </w:tc>
        <w:tc>
          <w:tcPr>
            <w:tcW w:w="1134" w:type="dxa"/>
            <w:vMerge w:val="restart"/>
            <w:tcBorders>
              <w:top w:val="single" w:sz="4" w:space="0" w:color="auto"/>
              <w:bottom w:val="single" w:sz="4" w:space="0" w:color="auto"/>
            </w:tcBorders>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r w:rsidRPr="00D3756A">
              <w:rPr>
                <w:rFonts w:ascii="Arial" w:hAnsi="Arial" w:cs="Arial"/>
                <w:sz w:val="20"/>
                <w:szCs w:val="20"/>
                <w:vertAlign w:val="superscript"/>
              </w:rPr>
              <w:t>Indikator</w:t>
            </w:r>
          </w:p>
        </w:tc>
        <w:tc>
          <w:tcPr>
            <w:tcW w:w="709" w:type="dxa"/>
            <w:vMerge w:val="restart"/>
            <w:tcBorders>
              <w:top w:val="single" w:sz="4" w:space="0" w:color="auto"/>
              <w:bottom w:val="single" w:sz="4" w:space="0" w:color="auto"/>
            </w:tcBorders>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r w:rsidRPr="00D3756A">
              <w:rPr>
                <w:rFonts w:ascii="Arial" w:hAnsi="Arial" w:cs="Arial"/>
                <w:sz w:val="20"/>
                <w:szCs w:val="20"/>
                <w:vertAlign w:val="superscript"/>
              </w:rPr>
              <w:t>Kategori</w:t>
            </w:r>
          </w:p>
        </w:tc>
        <w:tc>
          <w:tcPr>
            <w:tcW w:w="1701" w:type="dxa"/>
            <w:gridSpan w:val="2"/>
            <w:tcBorders>
              <w:top w:val="single" w:sz="4" w:space="0" w:color="auto"/>
              <w:bottom w:val="single" w:sz="4" w:space="0" w:color="auto"/>
            </w:tcBorders>
            <w:shd w:val="clear" w:color="auto" w:fill="auto"/>
          </w:tcPr>
          <w:p w:rsidR="00D3756A" w:rsidRPr="00D3756A" w:rsidRDefault="00D3756A" w:rsidP="00D3756A">
            <w:pPr>
              <w:spacing w:after="0" w:line="240" w:lineRule="auto"/>
              <w:jc w:val="center"/>
              <w:rPr>
                <w:rFonts w:ascii="Arial" w:hAnsi="Arial" w:cs="Arial"/>
                <w:sz w:val="20"/>
                <w:szCs w:val="20"/>
                <w:vertAlign w:val="superscript"/>
                <w:lang w:val="en-US"/>
              </w:rPr>
            </w:pPr>
            <w:r w:rsidRPr="00D3756A">
              <w:rPr>
                <w:rFonts w:ascii="Arial" w:hAnsi="Arial" w:cs="Arial"/>
                <w:sz w:val="20"/>
                <w:szCs w:val="20"/>
                <w:vertAlign w:val="superscript"/>
                <w:lang w:val="en-US"/>
              </w:rPr>
              <w:t>Nilai</w:t>
            </w:r>
          </w:p>
        </w:tc>
      </w:tr>
      <w:tr w:rsidR="00D3756A" w:rsidRPr="00D3756A" w:rsidTr="00D3756A">
        <w:tc>
          <w:tcPr>
            <w:tcW w:w="392" w:type="dxa"/>
            <w:vMerge/>
            <w:tcBorders>
              <w:bottom w:val="single" w:sz="4" w:space="0" w:color="auto"/>
            </w:tcBorders>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tcBorders>
              <w:top w:val="single" w:sz="4" w:space="0" w:color="auto"/>
              <w:bottom w:val="single" w:sz="4" w:space="0" w:color="auto"/>
            </w:tcBorders>
            <w:shd w:val="clear" w:color="auto" w:fill="auto"/>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vMerge/>
            <w:tcBorders>
              <w:top w:val="single" w:sz="4" w:space="0" w:color="auto"/>
              <w:bottom w:val="single" w:sz="4" w:space="0" w:color="auto"/>
            </w:tcBorders>
            <w:shd w:val="clear" w:color="auto" w:fill="auto"/>
          </w:tcPr>
          <w:p w:rsidR="00D3756A" w:rsidRPr="00D3756A" w:rsidRDefault="00D3756A" w:rsidP="00D3756A">
            <w:pPr>
              <w:spacing w:after="0" w:line="240" w:lineRule="auto"/>
              <w:jc w:val="center"/>
              <w:rPr>
                <w:rFonts w:ascii="Arial" w:hAnsi="Arial" w:cs="Arial"/>
                <w:sz w:val="20"/>
                <w:szCs w:val="20"/>
                <w:vertAlign w:val="superscript"/>
              </w:rPr>
            </w:pPr>
          </w:p>
        </w:tc>
        <w:tc>
          <w:tcPr>
            <w:tcW w:w="850" w:type="dxa"/>
            <w:tcBorders>
              <w:top w:val="single" w:sz="4" w:space="0" w:color="auto"/>
              <w:bottom w:val="single" w:sz="4" w:space="0" w:color="auto"/>
            </w:tcBorders>
            <w:shd w:val="clear" w:color="auto" w:fill="auto"/>
          </w:tcPr>
          <w:p w:rsidR="00D3756A" w:rsidRPr="00D3756A" w:rsidRDefault="00D3756A" w:rsidP="00D3756A">
            <w:pPr>
              <w:spacing w:after="0" w:line="240" w:lineRule="auto"/>
              <w:jc w:val="center"/>
              <w:rPr>
                <w:rFonts w:ascii="Arial" w:hAnsi="Arial" w:cs="Arial"/>
                <w:sz w:val="20"/>
                <w:szCs w:val="20"/>
                <w:vertAlign w:val="superscript"/>
                <w:lang w:val="en-US"/>
              </w:rPr>
            </w:pPr>
            <w:r w:rsidRPr="00D3756A">
              <w:rPr>
                <w:rFonts w:ascii="Arial" w:hAnsi="Arial" w:cs="Arial"/>
                <w:sz w:val="20"/>
                <w:szCs w:val="20"/>
                <w:vertAlign w:val="superscript"/>
                <w:lang w:val="en-US"/>
              </w:rPr>
              <w:t>n</w:t>
            </w:r>
          </w:p>
        </w:tc>
        <w:tc>
          <w:tcPr>
            <w:tcW w:w="851" w:type="dxa"/>
            <w:tcBorders>
              <w:top w:val="single" w:sz="4" w:space="0" w:color="auto"/>
              <w:bottom w:val="single" w:sz="4" w:space="0" w:color="auto"/>
            </w:tcBorders>
            <w:shd w:val="clear" w:color="auto" w:fill="auto"/>
          </w:tcPr>
          <w:p w:rsidR="00D3756A" w:rsidRPr="00D3756A" w:rsidRDefault="00D3756A" w:rsidP="00D3756A">
            <w:pPr>
              <w:spacing w:after="0" w:line="240" w:lineRule="auto"/>
              <w:jc w:val="center"/>
              <w:rPr>
                <w:rFonts w:ascii="Arial" w:hAnsi="Arial" w:cs="Arial"/>
                <w:sz w:val="20"/>
                <w:szCs w:val="20"/>
                <w:vertAlign w:val="superscript"/>
              </w:rPr>
            </w:pPr>
            <w:r w:rsidRPr="00D3756A">
              <w:rPr>
                <w:rFonts w:ascii="Arial" w:hAnsi="Arial" w:cs="Arial"/>
                <w:sz w:val="20"/>
                <w:szCs w:val="20"/>
                <w:vertAlign w:val="superscript"/>
              </w:rPr>
              <w:t>%</w:t>
            </w:r>
          </w:p>
        </w:tc>
      </w:tr>
      <w:tr w:rsidR="00D3756A" w:rsidRPr="00D3756A" w:rsidTr="00D3756A">
        <w:tc>
          <w:tcPr>
            <w:tcW w:w="392" w:type="dxa"/>
            <w:vMerge w:val="restart"/>
            <w:tcBorders>
              <w:top w:val="single" w:sz="4" w:space="0" w:color="auto"/>
            </w:tcBorders>
            <w:vAlign w:val="center"/>
          </w:tcPr>
          <w:p w:rsidR="00D3756A" w:rsidRPr="00D3756A" w:rsidRDefault="00D3756A" w:rsidP="00D3756A">
            <w:pPr>
              <w:spacing w:after="0" w:line="240" w:lineRule="auto"/>
              <w:jc w:val="center"/>
              <w:rPr>
                <w:rFonts w:ascii="Arial" w:hAnsi="Arial" w:cs="Arial"/>
                <w:sz w:val="20"/>
                <w:szCs w:val="20"/>
                <w:vertAlign w:val="superscript"/>
              </w:rPr>
            </w:pPr>
          </w:p>
          <w:p w:rsidR="00D3756A" w:rsidRPr="00D3756A" w:rsidRDefault="00D3756A" w:rsidP="00D3756A">
            <w:pPr>
              <w:spacing w:after="0" w:line="240" w:lineRule="auto"/>
              <w:jc w:val="center"/>
              <w:rPr>
                <w:rFonts w:ascii="Arial" w:hAnsi="Arial" w:cs="Arial"/>
                <w:sz w:val="20"/>
                <w:szCs w:val="20"/>
                <w:vertAlign w:val="superscript"/>
              </w:rPr>
            </w:pPr>
            <w:r w:rsidRPr="00D3756A">
              <w:rPr>
                <w:rFonts w:ascii="Arial" w:hAnsi="Arial" w:cs="Arial"/>
                <w:sz w:val="20"/>
                <w:szCs w:val="20"/>
                <w:vertAlign w:val="superscript"/>
              </w:rPr>
              <w:t>1</w:t>
            </w:r>
          </w:p>
        </w:tc>
        <w:tc>
          <w:tcPr>
            <w:tcW w:w="1134" w:type="dxa"/>
            <w:vMerge w:val="restart"/>
            <w:tcBorders>
              <w:top w:val="single" w:sz="4" w:space="0" w:color="auto"/>
            </w:tcBorders>
            <w:shd w:val="clear" w:color="auto" w:fill="auto"/>
            <w:vAlign w:val="center"/>
          </w:tcPr>
          <w:p w:rsidR="00D3756A" w:rsidRPr="00D3756A" w:rsidRDefault="00D3756A" w:rsidP="00D3756A">
            <w:pPr>
              <w:spacing w:line="240" w:lineRule="auto"/>
              <w:rPr>
                <w:rFonts w:ascii="Arial" w:hAnsi="Arial" w:cs="Arial"/>
                <w:sz w:val="20"/>
                <w:szCs w:val="20"/>
                <w:vertAlign w:val="superscript"/>
                <w:lang w:val="en-US"/>
              </w:rPr>
            </w:pPr>
            <w:r w:rsidRPr="00D3756A">
              <w:rPr>
                <w:rFonts w:ascii="Arial" w:eastAsia="Times New Roman" w:hAnsi="Arial" w:cs="Arial"/>
                <w:sz w:val="20"/>
                <w:szCs w:val="20"/>
                <w:vertAlign w:val="superscript"/>
                <w:lang w:val="en-US"/>
              </w:rPr>
              <w:t>Mengungkapkan pendapat</w:t>
            </w:r>
          </w:p>
        </w:tc>
        <w:tc>
          <w:tcPr>
            <w:tcW w:w="709" w:type="dxa"/>
            <w:tcBorders>
              <w:top w:val="single" w:sz="4" w:space="0" w:color="auto"/>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R</w:t>
            </w:r>
          </w:p>
        </w:tc>
        <w:tc>
          <w:tcPr>
            <w:tcW w:w="850" w:type="dxa"/>
            <w:tcBorders>
              <w:top w:val="single" w:sz="4" w:space="0" w:color="auto"/>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rPr>
            </w:pPr>
            <w:r w:rsidRPr="00D3756A">
              <w:rPr>
                <w:rFonts w:ascii="Arial" w:hAnsi="Arial" w:cs="Arial"/>
                <w:sz w:val="20"/>
                <w:szCs w:val="20"/>
                <w:vertAlign w:val="superscript"/>
              </w:rPr>
              <w:t>0</w:t>
            </w:r>
          </w:p>
        </w:tc>
        <w:tc>
          <w:tcPr>
            <w:tcW w:w="851" w:type="dxa"/>
            <w:tcBorders>
              <w:top w:val="single" w:sz="4" w:space="0" w:color="auto"/>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rPr>
              <w:t>0</w:t>
            </w:r>
          </w:p>
        </w:tc>
      </w:tr>
      <w:tr w:rsidR="00D3756A" w:rsidRPr="00D3756A" w:rsidTr="00D3756A">
        <w:trPr>
          <w:trHeight w:val="133"/>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7</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23,33</w:t>
            </w:r>
          </w:p>
        </w:tc>
      </w:tr>
      <w:tr w:rsidR="00D3756A" w:rsidRPr="00D3756A" w:rsidTr="00D3756A">
        <w:trPr>
          <w:trHeight w:val="194"/>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20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66,67</w:t>
            </w:r>
          </w:p>
        </w:tc>
      </w:tr>
      <w:tr w:rsidR="00D3756A" w:rsidRPr="00D3756A" w:rsidTr="00D3756A">
        <w:trPr>
          <w:trHeight w:val="172"/>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rPr>
              <w:t>S</w:t>
            </w: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3</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10</w:t>
            </w:r>
          </w:p>
        </w:tc>
      </w:tr>
      <w:tr w:rsidR="00D3756A" w:rsidRPr="00D3756A" w:rsidTr="00D3756A">
        <w:trPr>
          <w:trHeight w:val="187"/>
        </w:trPr>
        <w:tc>
          <w:tcPr>
            <w:tcW w:w="392" w:type="dxa"/>
            <w:vMerge w:val="restart"/>
          </w:tcPr>
          <w:p w:rsidR="00D3756A" w:rsidRPr="00D3756A" w:rsidRDefault="00D3756A" w:rsidP="00D3756A">
            <w:pPr>
              <w:spacing w:after="0" w:line="240" w:lineRule="auto"/>
              <w:jc w:val="center"/>
              <w:rPr>
                <w:rFonts w:ascii="Arial" w:hAnsi="Arial" w:cs="Arial"/>
                <w:sz w:val="20"/>
                <w:szCs w:val="20"/>
                <w:vertAlign w:val="superscript"/>
              </w:rPr>
            </w:pPr>
          </w:p>
          <w:p w:rsidR="00D3756A" w:rsidRPr="00D3756A" w:rsidRDefault="00D3756A" w:rsidP="00D3756A">
            <w:pPr>
              <w:spacing w:after="0" w:line="240" w:lineRule="auto"/>
              <w:jc w:val="center"/>
              <w:rPr>
                <w:rFonts w:ascii="Arial" w:hAnsi="Arial" w:cs="Arial"/>
                <w:sz w:val="20"/>
                <w:szCs w:val="20"/>
                <w:vertAlign w:val="superscript"/>
              </w:rPr>
            </w:pPr>
            <w:r w:rsidRPr="00D3756A">
              <w:rPr>
                <w:rFonts w:ascii="Arial" w:hAnsi="Arial" w:cs="Arial"/>
                <w:sz w:val="20"/>
                <w:szCs w:val="20"/>
                <w:vertAlign w:val="superscript"/>
              </w:rPr>
              <w:t>2</w:t>
            </w:r>
          </w:p>
        </w:tc>
        <w:tc>
          <w:tcPr>
            <w:tcW w:w="1134" w:type="dxa"/>
            <w:vMerge w:val="restart"/>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r w:rsidRPr="00D3756A">
              <w:rPr>
                <w:rFonts w:ascii="Arial" w:eastAsia="Times New Roman" w:hAnsi="Arial" w:cs="Arial"/>
                <w:color w:val="000000"/>
                <w:sz w:val="20"/>
                <w:szCs w:val="20"/>
                <w:vertAlign w:val="superscript"/>
              </w:rPr>
              <w:t>Me</w:t>
            </w:r>
            <w:r w:rsidRPr="00D3756A">
              <w:rPr>
                <w:rFonts w:ascii="Arial" w:eastAsia="Times New Roman" w:hAnsi="Arial" w:cs="Arial"/>
                <w:color w:val="000000"/>
                <w:sz w:val="20"/>
                <w:szCs w:val="20"/>
                <w:vertAlign w:val="superscript"/>
                <w:lang w:val="en-US"/>
              </w:rPr>
              <w:t>nceritakan kembali cerita yang dimainkan</w:t>
            </w: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R</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rPr>
            </w:pPr>
            <w:r w:rsidRPr="00D3756A">
              <w:rPr>
                <w:rFonts w:ascii="Arial" w:hAnsi="Arial" w:cs="Arial"/>
                <w:sz w:val="20"/>
                <w:szCs w:val="20"/>
                <w:vertAlign w:val="superscript"/>
              </w:rPr>
              <w:t>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rPr>
              <w:t>0</w:t>
            </w:r>
          </w:p>
        </w:tc>
      </w:tr>
      <w:tr w:rsidR="00D3756A" w:rsidRPr="00D3756A" w:rsidTr="00D3756A">
        <w:trPr>
          <w:trHeight w:val="203"/>
        </w:trPr>
        <w:tc>
          <w:tcPr>
            <w:tcW w:w="392" w:type="dxa"/>
            <w:vMerge/>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8</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26,67</w:t>
            </w:r>
          </w:p>
        </w:tc>
      </w:tr>
      <w:tr w:rsidR="00D3756A" w:rsidRPr="00D3756A" w:rsidTr="00D3756A">
        <w:trPr>
          <w:trHeight w:val="152"/>
        </w:trPr>
        <w:tc>
          <w:tcPr>
            <w:tcW w:w="392" w:type="dxa"/>
            <w:vMerge/>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18</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60</w:t>
            </w:r>
          </w:p>
        </w:tc>
      </w:tr>
      <w:tr w:rsidR="00D3756A" w:rsidRPr="00D3756A" w:rsidTr="00D3756A">
        <w:trPr>
          <w:trHeight w:val="197"/>
        </w:trPr>
        <w:tc>
          <w:tcPr>
            <w:tcW w:w="392" w:type="dxa"/>
            <w:vMerge/>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4</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13,37</w:t>
            </w:r>
          </w:p>
        </w:tc>
      </w:tr>
      <w:tr w:rsidR="00D3756A" w:rsidRPr="00D3756A" w:rsidTr="00D3756A">
        <w:trPr>
          <w:trHeight w:val="227"/>
        </w:trPr>
        <w:tc>
          <w:tcPr>
            <w:tcW w:w="392" w:type="dxa"/>
            <w:vMerge w:val="restart"/>
            <w:vAlign w:val="center"/>
          </w:tcPr>
          <w:p w:rsidR="00D3756A" w:rsidRPr="00D3756A" w:rsidRDefault="00D3756A" w:rsidP="00D3756A">
            <w:pPr>
              <w:spacing w:after="0" w:line="240" w:lineRule="auto"/>
              <w:jc w:val="center"/>
              <w:rPr>
                <w:rFonts w:ascii="Arial" w:hAnsi="Arial" w:cs="Arial"/>
                <w:sz w:val="20"/>
                <w:szCs w:val="20"/>
                <w:vertAlign w:val="superscript"/>
              </w:rPr>
            </w:pPr>
          </w:p>
          <w:p w:rsidR="00D3756A" w:rsidRPr="00D3756A" w:rsidRDefault="00D3756A" w:rsidP="00D3756A">
            <w:pPr>
              <w:spacing w:after="0" w:line="240" w:lineRule="auto"/>
              <w:jc w:val="center"/>
              <w:rPr>
                <w:rFonts w:ascii="Arial" w:hAnsi="Arial" w:cs="Arial"/>
                <w:sz w:val="20"/>
                <w:szCs w:val="20"/>
                <w:vertAlign w:val="superscript"/>
              </w:rPr>
            </w:pPr>
            <w:r w:rsidRPr="00D3756A">
              <w:rPr>
                <w:rFonts w:ascii="Arial" w:hAnsi="Arial" w:cs="Arial"/>
                <w:sz w:val="20"/>
                <w:szCs w:val="20"/>
                <w:vertAlign w:val="superscript"/>
              </w:rPr>
              <w:t>3</w:t>
            </w:r>
          </w:p>
        </w:tc>
        <w:tc>
          <w:tcPr>
            <w:tcW w:w="1134" w:type="dxa"/>
            <w:vMerge w:val="restart"/>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r w:rsidRPr="00D3756A">
              <w:rPr>
                <w:rFonts w:ascii="Arial" w:hAnsi="Arial" w:cs="Arial"/>
                <w:sz w:val="20"/>
                <w:szCs w:val="20"/>
                <w:vertAlign w:val="superscript"/>
                <w:lang w:val="en-US"/>
              </w:rPr>
              <w:t>Menyebutkan kata-kata yang dikenal</w:t>
            </w: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R</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rPr>
              <w:t>0</w:t>
            </w:r>
          </w:p>
        </w:tc>
      </w:tr>
      <w:tr w:rsidR="00D3756A" w:rsidRPr="00D3756A" w:rsidTr="00D3756A">
        <w:trPr>
          <w:trHeight w:val="274"/>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33,33</w:t>
            </w:r>
          </w:p>
        </w:tc>
      </w:tr>
      <w:tr w:rsidR="00D3756A" w:rsidRPr="00D3756A" w:rsidTr="00D3756A">
        <w:trPr>
          <w:trHeight w:val="149"/>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15</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50</w:t>
            </w:r>
          </w:p>
        </w:tc>
      </w:tr>
      <w:tr w:rsidR="00D3756A" w:rsidRPr="00D3756A" w:rsidTr="00D3756A">
        <w:trPr>
          <w:trHeight w:val="80"/>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rPr>
              <w:t>S</w:t>
            </w: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5</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16,67</w:t>
            </w:r>
          </w:p>
        </w:tc>
      </w:tr>
      <w:tr w:rsidR="00D3756A" w:rsidRPr="00D3756A" w:rsidTr="00D3756A">
        <w:trPr>
          <w:trHeight w:val="241"/>
        </w:trPr>
        <w:tc>
          <w:tcPr>
            <w:tcW w:w="392" w:type="dxa"/>
            <w:vMerge w:val="restart"/>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r w:rsidRPr="00D3756A">
              <w:rPr>
                <w:rFonts w:ascii="Arial" w:hAnsi="Arial" w:cs="Arial"/>
                <w:sz w:val="20"/>
                <w:szCs w:val="20"/>
                <w:vertAlign w:val="superscript"/>
                <w:lang w:val="en-US"/>
              </w:rPr>
              <w:t>4</w:t>
            </w:r>
          </w:p>
        </w:tc>
        <w:tc>
          <w:tcPr>
            <w:tcW w:w="1134" w:type="dxa"/>
            <w:vMerge w:val="restart"/>
            <w:shd w:val="clear" w:color="auto" w:fill="auto"/>
            <w:vAlign w:val="center"/>
          </w:tcPr>
          <w:p w:rsidR="00D3756A" w:rsidRPr="00D3756A" w:rsidRDefault="00D3756A" w:rsidP="00D3756A">
            <w:pPr>
              <w:spacing w:after="0" w:line="240" w:lineRule="auto"/>
              <w:jc w:val="center"/>
              <w:rPr>
                <w:rFonts w:ascii="Arial" w:eastAsia="Times New Roman" w:hAnsi="Arial" w:cs="Arial"/>
                <w:color w:val="000000"/>
                <w:sz w:val="20"/>
                <w:szCs w:val="20"/>
                <w:vertAlign w:val="superscript"/>
                <w:lang w:val="en-US"/>
              </w:rPr>
            </w:pPr>
            <w:r w:rsidRPr="00D3756A">
              <w:rPr>
                <w:rFonts w:ascii="Arial" w:eastAsia="Times New Roman" w:hAnsi="Arial" w:cs="Arial"/>
                <w:color w:val="000000"/>
                <w:sz w:val="20"/>
                <w:szCs w:val="20"/>
                <w:vertAlign w:val="superscript"/>
                <w:lang w:val="en-US"/>
              </w:rPr>
              <w:t>Memberi pertanyaan</w:t>
            </w: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R</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r>
      <w:tr w:rsidR="00D3756A" w:rsidRPr="00D3756A" w:rsidTr="00D3756A">
        <w:trPr>
          <w:trHeight w:val="145"/>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11</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36,67</w:t>
            </w:r>
          </w:p>
        </w:tc>
      </w:tr>
      <w:tr w:rsidR="00D3756A" w:rsidRPr="00D3756A" w:rsidTr="00D3756A">
        <w:trPr>
          <w:trHeight w:val="205"/>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16</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53,33</w:t>
            </w:r>
          </w:p>
        </w:tc>
      </w:tr>
      <w:tr w:rsidR="00D3756A" w:rsidRPr="00D3756A" w:rsidTr="00D3756A">
        <w:trPr>
          <w:trHeight w:val="265"/>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3</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10</w:t>
            </w:r>
          </w:p>
        </w:tc>
      </w:tr>
      <w:tr w:rsidR="00D3756A" w:rsidRPr="00D3756A" w:rsidTr="00D3756A">
        <w:trPr>
          <w:trHeight w:val="142"/>
        </w:trPr>
        <w:tc>
          <w:tcPr>
            <w:tcW w:w="392" w:type="dxa"/>
            <w:vMerge w:val="restart"/>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r w:rsidRPr="00D3756A">
              <w:rPr>
                <w:rFonts w:ascii="Arial" w:hAnsi="Arial" w:cs="Arial"/>
                <w:sz w:val="20"/>
                <w:szCs w:val="20"/>
                <w:vertAlign w:val="superscript"/>
                <w:lang w:val="en-US"/>
              </w:rPr>
              <w:t>5</w:t>
            </w:r>
          </w:p>
        </w:tc>
        <w:tc>
          <w:tcPr>
            <w:tcW w:w="1134" w:type="dxa"/>
            <w:vMerge w:val="restart"/>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r w:rsidRPr="00D3756A">
              <w:rPr>
                <w:rFonts w:ascii="Arial" w:eastAsia="Times New Roman" w:hAnsi="Arial" w:cs="Arial"/>
                <w:color w:val="000000"/>
                <w:sz w:val="20"/>
                <w:szCs w:val="20"/>
                <w:vertAlign w:val="superscript"/>
                <w:lang w:val="en-US"/>
              </w:rPr>
              <w:t>Menjawab pertanyaan</w:t>
            </w: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R</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r>
      <w:tr w:rsidR="00D3756A" w:rsidRPr="00D3756A" w:rsidTr="00D3756A">
        <w:trPr>
          <w:trHeight w:val="187"/>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r>
      <w:tr w:rsidR="00D3756A" w:rsidRPr="00D3756A" w:rsidTr="00D3756A">
        <w:trPr>
          <w:trHeight w:val="234"/>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18</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60</w:t>
            </w:r>
          </w:p>
        </w:tc>
      </w:tr>
      <w:tr w:rsidR="00D3756A" w:rsidRPr="00D3756A" w:rsidTr="00D3756A">
        <w:trPr>
          <w:trHeight w:val="151"/>
        </w:trPr>
        <w:tc>
          <w:tcPr>
            <w:tcW w:w="392" w:type="dxa"/>
            <w:vMerge/>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p>
        </w:tc>
        <w:tc>
          <w:tcPr>
            <w:tcW w:w="1134" w:type="dxa"/>
            <w:vMerge/>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12</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40</w:t>
            </w:r>
          </w:p>
        </w:tc>
      </w:tr>
      <w:tr w:rsidR="00D3756A" w:rsidRPr="00D3756A" w:rsidTr="00D3756A">
        <w:trPr>
          <w:trHeight w:val="197"/>
        </w:trPr>
        <w:tc>
          <w:tcPr>
            <w:tcW w:w="392" w:type="dxa"/>
            <w:vMerge w:val="restart"/>
            <w:vAlign w:val="center"/>
          </w:tcPr>
          <w:p w:rsidR="00D3756A" w:rsidRPr="00D3756A" w:rsidRDefault="00D3756A" w:rsidP="00D3756A">
            <w:pPr>
              <w:spacing w:after="0" w:line="240" w:lineRule="auto"/>
              <w:jc w:val="center"/>
              <w:rPr>
                <w:rFonts w:ascii="Arial" w:hAnsi="Arial" w:cs="Arial"/>
                <w:sz w:val="20"/>
                <w:szCs w:val="20"/>
                <w:vertAlign w:val="superscript"/>
              </w:rPr>
            </w:pPr>
          </w:p>
          <w:p w:rsidR="00D3756A" w:rsidRPr="00D3756A" w:rsidRDefault="00D3756A" w:rsidP="00D3756A">
            <w:pPr>
              <w:spacing w:after="0" w:line="240" w:lineRule="auto"/>
              <w:jc w:val="center"/>
              <w:rPr>
                <w:rFonts w:ascii="Arial" w:hAnsi="Arial" w:cs="Arial"/>
                <w:sz w:val="20"/>
                <w:szCs w:val="20"/>
                <w:vertAlign w:val="superscript"/>
                <w:lang w:val="en-US"/>
              </w:rPr>
            </w:pPr>
            <w:r w:rsidRPr="00D3756A">
              <w:rPr>
                <w:rFonts w:ascii="Arial" w:hAnsi="Arial" w:cs="Arial"/>
                <w:sz w:val="20"/>
                <w:szCs w:val="20"/>
                <w:vertAlign w:val="superscript"/>
                <w:lang w:val="en-US"/>
              </w:rPr>
              <w:t>6</w:t>
            </w:r>
          </w:p>
        </w:tc>
        <w:tc>
          <w:tcPr>
            <w:tcW w:w="1134" w:type="dxa"/>
            <w:vMerge w:val="restart"/>
            <w:shd w:val="clear" w:color="auto" w:fill="auto"/>
            <w:vAlign w:val="center"/>
          </w:tcPr>
          <w:p w:rsidR="00D3756A" w:rsidRPr="00D3756A" w:rsidRDefault="00D3756A" w:rsidP="00D3756A">
            <w:pPr>
              <w:spacing w:after="0" w:line="240" w:lineRule="auto"/>
              <w:jc w:val="center"/>
              <w:rPr>
                <w:rFonts w:ascii="Arial" w:hAnsi="Arial" w:cs="Arial"/>
                <w:sz w:val="20"/>
                <w:szCs w:val="20"/>
                <w:vertAlign w:val="superscript"/>
                <w:lang w:val="en-US"/>
              </w:rPr>
            </w:pPr>
            <w:r w:rsidRPr="00D3756A">
              <w:rPr>
                <w:rFonts w:ascii="Arial" w:hAnsi="Arial" w:cs="Arial"/>
                <w:sz w:val="20"/>
                <w:szCs w:val="20"/>
                <w:vertAlign w:val="superscript"/>
                <w:lang w:val="en-US"/>
              </w:rPr>
              <w:t>Berpasrtisipasi dalam percakapan</w:t>
            </w: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R</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rPr>
              <w:t>0</w:t>
            </w:r>
          </w:p>
        </w:tc>
      </w:tr>
      <w:tr w:rsidR="00D3756A" w:rsidRPr="00D3756A" w:rsidTr="00D3756A">
        <w:trPr>
          <w:trHeight w:val="116"/>
        </w:trPr>
        <w:tc>
          <w:tcPr>
            <w:tcW w:w="392" w:type="dxa"/>
            <w:vMerge/>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S</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0</w:t>
            </w:r>
          </w:p>
        </w:tc>
      </w:tr>
      <w:tr w:rsidR="00D3756A" w:rsidRPr="00D3756A" w:rsidTr="00D3756A">
        <w:trPr>
          <w:trHeight w:val="175"/>
        </w:trPr>
        <w:tc>
          <w:tcPr>
            <w:tcW w:w="392" w:type="dxa"/>
            <w:vMerge/>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11</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36,67</w:t>
            </w:r>
          </w:p>
        </w:tc>
      </w:tr>
      <w:tr w:rsidR="00D3756A" w:rsidRPr="00D3756A" w:rsidTr="00D3756A">
        <w:trPr>
          <w:trHeight w:val="222"/>
        </w:trPr>
        <w:tc>
          <w:tcPr>
            <w:tcW w:w="392" w:type="dxa"/>
            <w:vMerge/>
          </w:tcPr>
          <w:p w:rsidR="00D3756A" w:rsidRPr="00D3756A"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tcPr>
          <w:p w:rsidR="00D3756A" w:rsidRPr="00D3756A" w:rsidRDefault="00D3756A" w:rsidP="00D3756A">
            <w:pPr>
              <w:spacing w:after="0" w:line="240" w:lineRule="auto"/>
              <w:jc w:val="center"/>
              <w:rPr>
                <w:rFonts w:ascii="Arial" w:hAnsi="Arial" w:cs="Arial"/>
                <w:sz w:val="20"/>
                <w:szCs w:val="20"/>
                <w:vertAlign w:val="superscript"/>
              </w:rPr>
            </w:pPr>
          </w:p>
        </w:tc>
        <w:tc>
          <w:tcPr>
            <w:tcW w:w="709"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rPr>
              <w:t>S</w:t>
            </w:r>
            <w:r w:rsidRPr="00D3756A">
              <w:rPr>
                <w:rFonts w:ascii="Arial" w:hAnsi="Arial" w:cs="Arial"/>
                <w:sz w:val="20"/>
                <w:szCs w:val="20"/>
                <w:vertAlign w:val="superscript"/>
                <w:lang w:val="en-US"/>
              </w:rPr>
              <w:t>B</w:t>
            </w:r>
          </w:p>
        </w:tc>
        <w:tc>
          <w:tcPr>
            <w:tcW w:w="850"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19</w:t>
            </w:r>
          </w:p>
        </w:tc>
        <w:tc>
          <w:tcPr>
            <w:tcW w:w="851" w:type="dxa"/>
            <w:tcBorders>
              <w:top w:val="nil"/>
              <w:bottom w:val="nil"/>
            </w:tcBorders>
            <w:shd w:val="clear" w:color="auto" w:fill="auto"/>
            <w:vAlign w:val="center"/>
          </w:tcPr>
          <w:p w:rsidR="00D3756A" w:rsidRPr="00D3756A"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D3756A">
              <w:rPr>
                <w:rFonts w:ascii="Arial" w:hAnsi="Arial" w:cs="Arial"/>
                <w:sz w:val="20"/>
                <w:szCs w:val="20"/>
                <w:vertAlign w:val="superscript"/>
                <w:lang w:val="en-US"/>
              </w:rPr>
              <w:t>63,33</w:t>
            </w:r>
          </w:p>
        </w:tc>
      </w:tr>
    </w:tbl>
    <w:p w:rsidR="00BE235B" w:rsidRPr="00541EE4" w:rsidRDefault="00853D5A" w:rsidP="00D3756A">
      <w:pPr>
        <w:spacing w:after="0" w:line="240" w:lineRule="auto"/>
        <w:jc w:val="both"/>
        <w:rPr>
          <w:rFonts w:ascii="Arial" w:hAnsi="Arial" w:cs="Arial"/>
          <w:sz w:val="20"/>
          <w:szCs w:val="20"/>
          <w:lang w:val="en-US"/>
        </w:rPr>
      </w:pPr>
      <w:r w:rsidRPr="00541EE4">
        <w:rPr>
          <w:rFonts w:ascii="Arial" w:hAnsi="Arial" w:cs="Arial"/>
          <w:sz w:val="20"/>
          <w:szCs w:val="20"/>
          <w:lang w:val="en-US"/>
        </w:rPr>
        <w:t>Keterangan:</w:t>
      </w:r>
    </w:p>
    <w:p w:rsidR="00853D5A" w:rsidRPr="00541EE4" w:rsidRDefault="00853D5A" w:rsidP="00853D5A">
      <w:pPr>
        <w:spacing w:after="0" w:line="240" w:lineRule="auto"/>
        <w:jc w:val="both"/>
        <w:rPr>
          <w:rFonts w:ascii="Arial" w:hAnsi="Arial" w:cs="Arial"/>
          <w:sz w:val="20"/>
          <w:szCs w:val="20"/>
          <w:lang w:val="en-US"/>
        </w:rPr>
      </w:pPr>
      <w:r w:rsidRPr="00541EE4">
        <w:rPr>
          <w:rFonts w:ascii="Arial" w:hAnsi="Arial" w:cs="Arial"/>
          <w:sz w:val="20"/>
          <w:szCs w:val="20"/>
          <w:lang w:val="en-US"/>
        </w:rPr>
        <w:t>SB = Sangat Baik</w:t>
      </w:r>
      <w:r w:rsidRPr="00541EE4">
        <w:rPr>
          <w:rFonts w:ascii="Arial" w:hAnsi="Arial" w:cs="Arial"/>
          <w:sz w:val="20"/>
          <w:szCs w:val="20"/>
          <w:lang w:val="en-US"/>
        </w:rPr>
        <w:tab/>
        <w:t>S= Sedang</w:t>
      </w:r>
    </w:p>
    <w:p w:rsidR="00853D5A" w:rsidRPr="00541EE4" w:rsidRDefault="00853D5A" w:rsidP="00853D5A">
      <w:pPr>
        <w:spacing w:after="0" w:line="240" w:lineRule="auto"/>
        <w:jc w:val="both"/>
        <w:rPr>
          <w:rFonts w:ascii="Arial" w:hAnsi="Arial" w:cs="Arial"/>
          <w:sz w:val="20"/>
          <w:szCs w:val="20"/>
          <w:lang w:val="en-US"/>
        </w:rPr>
      </w:pPr>
      <w:r w:rsidRPr="00541EE4">
        <w:rPr>
          <w:rFonts w:ascii="Arial" w:hAnsi="Arial" w:cs="Arial"/>
          <w:sz w:val="20"/>
          <w:szCs w:val="20"/>
          <w:lang w:val="en-US"/>
        </w:rPr>
        <w:t>B   = Baik</w:t>
      </w:r>
      <w:r w:rsidRPr="00541EE4">
        <w:rPr>
          <w:rFonts w:ascii="Arial" w:hAnsi="Arial" w:cs="Arial"/>
          <w:sz w:val="20"/>
          <w:szCs w:val="20"/>
          <w:lang w:val="en-US"/>
        </w:rPr>
        <w:tab/>
      </w:r>
      <w:r w:rsidRPr="00541EE4">
        <w:rPr>
          <w:rFonts w:ascii="Arial" w:hAnsi="Arial" w:cs="Arial"/>
          <w:sz w:val="20"/>
          <w:szCs w:val="20"/>
          <w:lang w:val="en-US"/>
        </w:rPr>
        <w:tab/>
        <w:t>R= Rendah</w:t>
      </w:r>
    </w:p>
    <w:p w:rsidR="00853D5A" w:rsidRPr="00541EE4" w:rsidRDefault="00853D5A" w:rsidP="00853D5A">
      <w:pPr>
        <w:spacing w:after="0" w:line="240" w:lineRule="auto"/>
        <w:jc w:val="both"/>
        <w:rPr>
          <w:rFonts w:ascii="Arial" w:hAnsi="Arial" w:cs="Arial"/>
          <w:sz w:val="20"/>
          <w:szCs w:val="20"/>
          <w:lang w:val="en-US"/>
        </w:rPr>
      </w:pPr>
    </w:p>
    <w:p w:rsidR="00853D5A" w:rsidRPr="00541EE4" w:rsidRDefault="00853D5A" w:rsidP="00D80291">
      <w:pPr>
        <w:spacing w:after="0" w:line="240" w:lineRule="auto"/>
        <w:jc w:val="both"/>
        <w:rPr>
          <w:rFonts w:ascii="Arial" w:hAnsi="Arial" w:cs="Arial"/>
          <w:sz w:val="20"/>
          <w:szCs w:val="20"/>
          <w:lang w:val="en-US"/>
        </w:rPr>
      </w:pPr>
      <w:r w:rsidRPr="00541EE4">
        <w:rPr>
          <w:rFonts w:ascii="Arial" w:hAnsi="Arial" w:cs="Arial"/>
          <w:sz w:val="20"/>
          <w:szCs w:val="20"/>
          <w:lang w:val="en-US"/>
        </w:rPr>
        <w:tab/>
        <w:t>Berdasarkan data di</w:t>
      </w:r>
      <w:r w:rsidR="00337302" w:rsidRPr="00541EE4">
        <w:rPr>
          <w:rFonts w:ascii="Arial" w:hAnsi="Arial" w:cs="Arial"/>
          <w:sz w:val="20"/>
          <w:szCs w:val="20"/>
          <w:lang w:val="en-US"/>
        </w:rPr>
        <w:t xml:space="preserve"> </w:t>
      </w:r>
      <w:r w:rsidRPr="00541EE4">
        <w:rPr>
          <w:rFonts w:ascii="Arial" w:hAnsi="Arial" w:cs="Arial"/>
          <w:sz w:val="20"/>
          <w:szCs w:val="20"/>
          <w:lang w:val="en-US"/>
        </w:rPr>
        <w:t>atas, d</w:t>
      </w:r>
      <w:r w:rsidR="00D80291" w:rsidRPr="00541EE4">
        <w:rPr>
          <w:rFonts w:ascii="Arial" w:hAnsi="Arial" w:cs="Arial"/>
          <w:sz w:val="20"/>
          <w:szCs w:val="20"/>
          <w:lang w:val="en-US"/>
        </w:rPr>
        <w:t>iketahui bahwa dalam kategori berpartisipasi dalam percakapan anak paling baik dalam perkembangan bahasa dapat dilihat dari kategori anak sebagian besar dalam kategori sangat baik.</w:t>
      </w:r>
    </w:p>
    <w:p w:rsidR="005C4895" w:rsidRPr="00541EE4" w:rsidRDefault="003A1F13" w:rsidP="00D3756A">
      <w:pPr>
        <w:spacing w:after="0" w:line="240" w:lineRule="auto"/>
        <w:jc w:val="both"/>
        <w:rPr>
          <w:rFonts w:ascii="Arial" w:hAnsi="Arial" w:cs="Arial"/>
          <w:b/>
          <w:sz w:val="20"/>
          <w:szCs w:val="20"/>
          <w:lang w:val="en-US"/>
        </w:rPr>
      </w:pPr>
      <w:r w:rsidRPr="00541EE4">
        <w:rPr>
          <w:rFonts w:ascii="Arial" w:hAnsi="Arial" w:cs="Arial"/>
          <w:b/>
          <w:sz w:val="20"/>
          <w:szCs w:val="20"/>
          <w:lang w:val="en-US"/>
        </w:rPr>
        <w:t>Aktivitas Bermain Peran</w:t>
      </w:r>
    </w:p>
    <w:p w:rsidR="005C4895" w:rsidRPr="00541EE4" w:rsidRDefault="005C4895" w:rsidP="005C4895">
      <w:pPr>
        <w:spacing w:after="0" w:line="240" w:lineRule="auto"/>
        <w:ind w:firstLine="720"/>
        <w:jc w:val="both"/>
        <w:rPr>
          <w:rFonts w:ascii="Arial" w:hAnsi="Arial" w:cs="Arial"/>
          <w:b/>
          <w:sz w:val="20"/>
          <w:szCs w:val="20"/>
          <w:lang w:val="en-US"/>
        </w:rPr>
      </w:pPr>
    </w:p>
    <w:p w:rsidR="005C4895" w:rsidRPr="00541EE4" w:rsidRDefault="005C4895" w:rsidP="0093672D">
      <w:pPr>
        <w:spacing w:after="0" w:line="240" w:lineRule="auto"/>
        <w:ind w:firstLine="426"/>
        <w:jc w:val="both"/>
        <w:rPr>
          <w:rFonts w:ascii="Arial" w:hAnsi="Arial" w:cs="Arial"/>
          <w:sz w:val="20"/>
          <w:szCs w:val="20"/>
          <w:lang w:val="en-US"/>
        </w:rPr>
      </w:pPr>
      <w:r w:rsidRPr="00541EE4">
        <w:rPr>
          <w:rFonts w:ascii="Arial" w:hAnsi="Arial" w:cs="Arial"/>
          <w:sz w:val="20"/>
          <w:szCs w:val="20"/>
          <w:lang w:val="en-US"/>
        </w:rPr>
        <w:lastRenderedPageBreak/>
        <w:t xml:space="preserve">Aktivitas </w:t>
      </w:r>
      <w:r w:rsidR="003A1F13" w:rsidRPr="00541EE4">
        <w:rPr>
          <w:rFonts w:ascii="Arial" w:hAnsi="Arial" w:cs="Arial"/>
          <w:sz w:val="20"/>
          <w:szCs w:val="20"/>
          <w:lang w:val="en-US"/>
        </w:rPr>
        <w:t xml:space="preserve">bermain peran </w:t>
      </w:r>
      <w:r w:rsidR="00FD455C" w:rsidRPr="00541EE4">
        <w:rPr>
          <w:rFonts w:ascii="Arial" w:hAnsi="Arial" w:cs="Arial"/>
          <w:sz w:val="20"/>
          <w:szCs w:val="20"/>
          <w:lang w:val="en-US"/>
        </w:rPr>
        <w:t xml:space="preserve">terdiri dari </w:t>
      </w:r>
      <w:r w:rsidR="008D277A" w:rsidRPr="00541EE4">
        <w:rPr>
          <w:rFonts w:ascii="Arial" w:hAnsi="Arial" w:cs="Arial"/>
          <w:sz w:val="20"/>
          <w:szCs w:val="20"/>
          <w:lang w:val="en-US"/>
        </w:rPr>
        <w:t xml:space="preserve">terdiri dari dua dimensi </w:t>
      </w:r>
      <w:r w:rsidR="00D26621" w:rsidRPr="00541EE4">
        <w:rPr>
          <w:rFonts w:ascii="Arial" w:hAnsi="Arial" w:cs="Arial"/>
          <w:sz w:val="20"/>
          <w:szCs w:val="20"/>
          <w:lang w:val="en-US"/>
        </w:rPr>
        <w:t>yaitu memilih peran dan memerankan tokoh dengan</w:t>
      </w:r>
      <w:r w:rsidR="008D277A" w:rsidRPr="00541EE4">
        <w:rPr>
          <w:rFonts w:ascii="Arial" w:hAnsi="Arial" w:cs="Arial"/>
          <w:sz w:val="20"/>
          <w:szCs w:val="20"/>
          <w:lang w:val="en-US"/>
        </w:rPr>
        <w:t xml:space="preserve"> empat </w:t>
      </w:r>
      <w:r w:rsidR="00D26621" w:rsidRPr="00541EE4">
        <w:rPr>
          <w:rFonts w:ascii="Arial" w:hAnsi="Arial" w:cs="Arial"/>
          <w:sz w:val="20"/>
          <w:szCs w:val="20"/>
          <w:lang w:val="en-US"/>
        </w:rPr>
        <w:t>indik</w:t>
      </w:r>
      <w:r w:rsidR="008D277A" w:rsidRPr="00541EE4">
        <w:rPr>
          <w:rFonts w:ascii="Arial" w:hAnsi="Arial" w:cs="Arial"/>
          <w:sz w:val="20"/>
          <w:szCs w:val="20"/>
          <w:lang w:val="en-US"/>
        </w:rPr>
        <w:t>ator</w:t>
      </w:r>
      <w:r w:rsidR="00D26621" w:rsidRPr="00541EE4">
        <w:rPr>
          <w:rFonts w:ascii="Arial" w:hAnsi="Arial" w:cs="Arial"/>
          <w:sz w:val="20"/>
          <w:szCs w:val="20"/>
          <w:lang w:val="en-US"/>
        </w:rPr>
        <w:t xml:space="preserve"> antara</w:t>
      </w:r>
      <w:r w:rsidR="00337302" w:rsidRPr="00541EE4">
        <w:rPr>
          <w:rFonts w:ascii="Arial" w:hAnsi="Arial" w:cs="Arial"/>
          <w:sz w:val="20"/>
          <w:szCs w:val="20"/>
          <w:lang w:val="en-US"/>
        </w:rPr>
        <w:t xml:space="preserve"> </w:t>
      </w:r>
      <w:r w:rsidR="008D277A" w:rsidRPr="00541EE4">
        <w:rPr>
          <w:rFonts w:ascii="Arial" w:hAnsi="Arial" w:cs="Arial"/>
          <w:sz w:val="20"/>
          <w:szCs w:val="20"/>
          <w:lang w:val="en-US"/>
        </w:rPr>
        <w:t xml:space="preserve">lain </w:t>
      </w:r>
      <w:r w:rsidR="00FD455C" w:rsidRPr="00541EE4">
        <w:rPr>
          <w:rFonts w:ascii="Arial" w:hAnsi="Arial" w:cs="Arial"/>
          <w:sz w:val="20"/>
          <w:szCs w:val="20"/>
          <w:lang w:val="en-US"/>
        </w:rPr>
        <w:t xml:space="preserve">memilih peran, menggunakan properti, menirukan sebuah tokoh dan melakukan dialog antar tokoh. </w:t>
      </w:r>
    </w:p>
    <w:p w:rsidR="00A4012A" w:rsidRPr="00541EE4" w:rsidRDefault="00A4012A" w:rsidP="0093672D">
      <w:pPr>
        <w:spacing w:after="0" w:line="240" w:lineRule="auto"/>
        <w:ind w:firstLine="426"/>
        <w:jc w:val="both"/>
        <w:rPr>
          <w:rFonts w:ascii="Arial" w:hAnsi="Arial" w:cs="Arial"/>
          <w:sz w:val="20"/>
          <w:szCs w:val="20"/>
          <w:lang w:val="en-US"/>
        </w:rPr>
      </w:pPr>
    </w:p>
    <w:p w:rsidR="00A4012A" w:rsidRPr="00D3756A" w:rsidRDefault="00A4012A" w:rsidP="00D3756A">
      <w:pPr>
        <w:spacing w:after="0" w:line="240" w:lineRule="auto"/>
        <w:ind w:left="993" w:hanging="993"/>
        <w:jc w:val="both"/>
        <w:rPr>
          <w:rFonts w:ascii="Arial" w:hAnsi="Arial" w:cs="Arial"/>
          <w:b/>
          <w:sz w:val="20"/>
          <w:szCs w:val="20"/>
          <w:lang w:val="en-US"/>
        </w:rPr>
      </w:pPr>
      <w:r w:rsidRPr="00D3756A">
        <w:rPr>
          <w:rFonts w:ascii="Arial" w:hAnsi="Arial" w:cs="Arial"/>
          <w:b/>
          <w:sz w:val="20"/>
          <w:szCs w:val="20"/>
        </w:rPr>
        <w:t xml:space="preserve">Tabel </w:t>
      </w:r>
      <w:r w:rsidRPr="00D3756A">
        <w:rPr>
          <w:rFonts w:ascii="Arial" w:hAnsi="Arial" w:cs="Arial"/>
          <w:b/>
          <w:sz w:val="20"/>
          <w:szCs w:val="20"/>
          <w:lang w:val="en-US"/>
        </w:rPr>
        <w:t>2</w:t>
      </w:r>
      <w:r w:rsidRPr="00D3756A">
        <w:rPr>
          <w:rFonts w:ascii="Arial" w:hAnsi="Arial" w:cs="Arial"/>
          <w:b/>
          <w:sz w:val="20"/>
          <w:szCs w:val="20"/>
        </w:rPr>
        <w:t>. Sebaran kategori</w:t>
      </w:r>
      <w:r w:rsidRPr="00D3756A">
        <w:rPr>
          <w:rFonts w:ascii="Arial" w:hAnsi="Arial" w:cs="Arial"/>
          <w:b/>
          <w:sz w:val="20"/>
          <w:szCs w:val="20"/>
          <w:lang w:val="en-US"/>
        </w:rPr>
        <w:t xml:space="preserve"> </w:t>
      </w:r>
      <w:r w:rsidR="00940989" w:rsidRPr="00D3756A">
        <w:rPr>
          <w:rFonts w:ascii="Arial" w:hAnsi="Arial" w:cs="Arial"/>
          <w:b/>
          <w:sz w:val="20"/>
          <w:szCs w:val="20"/>
          <w:lang w:val="en-US"/>
        </w:rPr>
        <w:t>bermain peran</w:t>
      </w:r>
    </w:p>
    <w:tbl>
      <w:tblPr>
        <w:tblpPr w:leftFromText="180" w:rightFromText="180" w:vertAnchor="text" w:horzAnchor="margin" w:tblpY="6"/>
        <w:tblW w:w="3936" w:type="dxa"/>
        <w:tblBorders>
          <w:top w:val="single" w:sz="4" w:space="0" w:color="auto"/>
          <w:bottom w:val="single" w:sz="4" w:space="0" w:color="auto"/>
        </w:tblBorders>
        <w:tblLayout w:type="fixed"/>
        <w:tblLook w:val="04A0"/>
      </w:tblPr>
      <w:tblGrid>
        <w:gridCol w:w="534"/>
        <w:gridCol w:w="1134"/>
        <w:gridCol w:w="567"/>
        <w:gridCol w:w="850"/>
        <w:gridCol w:w="851"/>
      </w:tblGrid>
      <w:tr w:rsidR="00D3756A" w:rsidRPr="00541EE4" w:rsidTr="00D3756A">
        <w:tc>
          <w:tcPr>
            <w:tcW w:w="534" w:type="dxa"/>
            <w:vMerge w:val="restart"/>
            <w:tcBorders>
              <w:top w:val="single" w:sz="4" w:space="0" w:color="auto"/>
            </w:tcBorders>
          </w:tcPr>
          <w:p w:rsidR="00D3756A" w:rsidRPr="00927D17" w:rsidRDefault="00D3756A" w:rsidP="00D3756A">
            <w:pPr>
              <w:spacing w:after="0" w:line="240" w:lineRule="auto"/>
              <w:jc w:val="center"/>
              <w:rPr>
                <w:rFonts w:ascii="Arial" w:hAnsi="Arial" w:cs="Arial"/>
                <w:sz w:val="20"/>
                <w:szCs w:val="20"/>
                <w:vertAlign w:val="superscript"/>
                <w:lang w:val="en-US"/>
              </w:rPr>
            </w:pPr>
            <w:r>
              <w:rPr>
                <w:rFonts w:ascii="Arial" w:hAnsi="Arial" w:cs="Arial"/>
                <w:sz w:val="20"/>
                <w:szCs w:val="20"/>
                <w:vertAlign w:val="superscript"/>
                <w:lang w:val="en-US"/>
              </w:rPr>
              <w:t>No</w:t>
            </w:r>
          </w:p>
          <w:p w:rsidR="00D3756A" w:rsidRPr="0084667B" w:rsidRDefault="00D3756A" w:rsidP="00D3756A">
            <w:pPr>
              <w:spacing w:after="0" w:line="240" w:lineRule="auto"/>
              <w:jc w:val="center"/>
              <w:rPr>
                <w:rFonts w:ascii="Arial" w:hAnsi="Arial" w:cs="Arial"/>
                <w:sz w:val="20"/>
                <w:szCs w:val="20"/>
                <w:vertAlign w:val="superscript"/>
              </w:rPr>
            </w:pPr>
          </w:p>
        </w:tc>
        <w:tc>
          <w:tcPr>
            <w:tcW w:w="1134" w:type="dxa"/>
            <w:vMerge w:val="restart"/>
            <w:tcBorders>
              <w:top w:val="single" w:sz="4" w:space="0" w:color="auto"/>
              <w:bottom w:val="single" w:sz="4" w:space="0" w:color="auto"/>
            </w:tcBorders>
            <w:shd w:val="clear" w:color="auto" w:fill="auto"/>
            <w:vAlign w:val="center"/>
          </w:tcPr>
          <w:p w:rsidR="00D3756A" w:rsidRPr="00775C18" w:rsidRDefault="00D3756A" w:rsidP="00D3756A">
            <w:pPr>
              <w:spacing w:after="0" w:line="240" w:lineRule="auto"/>
              <w:rPr>
                <w:rFonts w:ascii="Arial" w:hAnsi="Arial" w:cs="Arial"/>
                <w:sz w:val="20"/>
                <w:szCs w:val="20"/>
                <w:vertAlign w:val="superscript"/>
                <w:lang w:val="en-US"/>
              </w:rPr>
            </w:pPr>
            <w:r>
              <w:rPr>
                <w:rFonts w:ascii="Arial" w:hAnsi="Arial" w:cs="Arial"/>
                <w:sz w:val="20"/>
                <w:szCs w:val="20"/>
                <w:vertAlign w:val="superscript"/>
                <w:lang w:val="en-US"/>
              </w:rPr>
              <w:t>Indikator</w:t>
            </w:r>
          </w:p>
        </w:tc>
        <w:tc>
          <w:tcPr>
            <w:tcW w:w="567" w:type="dxa"/>
            <w:vMerge w:val="restart"/>
            <w:tcBorders>
              <w:top w:val="single" w:sz="4" w:space="0" w:color="auto"/>
              <w:bottom w:val="single" w:sz="4" w:space="0" w:color="auto"/>
            </w:tcBorders>
            <w:shd w:val="clear" w:color="auto" w:fill="auto"/>
            <w:vAlign w:val="center"/>
          </w:tcPr>
          <w:p w:rsidR="00D3756A" w:rsidRPr="0084667B" w:rsidRDefault="00D3756A" w:rsidP="00D3756A">
            <w:pPr>
              <w:spacing w:after="0" w:line="240" w:lineRule="auto"/>
              <w:jc w:val="center"/>
              <w:rPr>
                <w:rFonts w:ascii="Arial" w:hAnsi="Arial" w:cs="Arial"/>
                <w:sz w:val="20"/>
                <w:szCs w:val="20"/>
                <w:vertAlign w:val="superscript"/>
              </w:rPr>
            </w:pPr>
            <w:r w:rsidRPr="0084667B">
              <w:rPr>
                <w:rFonts w:ascii="Arial" w:hAnsi="Arial" w:cs="Arial"/>
                <w:sz w:val="20"/>
                <w:szCs w:val="20"/>
                <w:vertAlign w:val="superscript"/>
              </w:rPr>
              <w:t>Kategori</w:t>
            </w:r>
          </w:p>
        </w:tc>
        <w:tc>
          <w:tcPr>
            <w:tcW w:w="1701" w:type="dxa"/>
            <w:gridSpan w:val="2"/>
            <w:tcBorders>
              <w:top w:val="single" w:sz="4" w:space="0" w:color="auto"/>
              <w:bottom w:val="single" w:sz="4" w:space="0" w:color="auto"/>
            </w:tcBorders>
            <w:shd w:val="clear" w:color="auto" w:fill="auto"/>
          </w:tcPr>
          <w:p w:rsidR="00D3756A" w:rsidRPr="0084667B" w:rsidRDefault="00D3756A" w:rsidP="00D3756A">
            <w:pPr>
              <w:spacing w:after="0" w:line="240" w:lineRule="auto"/>
              <w:jc w:val="center"/>
              <w:rPr>
                <w:rFonts w:ascii="Arial" w:hAnsi="Arial" w:cs="Arial"/>
                <w:sz w:val="20"/>
                <w:szCs w:val="20"/>
                <w:vertAlign w:val="superscript"/>
                <w:lang w:val="en-US"/>
              </w:rPr>
            </w:pPr>
            <w:r w:rsidRPr="0084667B">
              <w:rPr>
                <w:rFonts w:ascii="Arial" w:hAnsi="Arial" w:cs="Arial"/>
                <w:sz w:val="20"/>
                <w:szCs w:val="20"/>
                <w:vertAlign w:val="superscript"/>
                <w:lang w:val="en-US"/>
              </w:rPr>
              <w:t>Nilai</w:t>
            </w:r>
          </w:p>
        </w:tc>
      </w:tr>
      <w:tr w:rsidR="00D3756A" w:rsidRPr="00541EE4" w:rsidTr="00D3756A">
        <w:tc>
          <w:tcPr>
            <w:tcW w:w="534" w:type="dxa"/>
            <w:vMerge/>
            <w:tcBorders>
              <w:bottom w:val="single" w:sz="4" w:space="0" w:color="auto"/>
            </w:tcBorders>
          </w:tcPr>
          <w:p w:rsidR="00D3756A" w:rsidRPr="0084667B" w:rsidRDefault="00D3756A" w:rsidP="00D3756A">
            <w:pPr>
              <w:spacing w:after="0" w:line="240" w:lineRule="auto"/>
              <w:jc w:val="center"/>
              <w:rPr>
                <w:rFonts w:ascii="Arial" w:hAnsi="Arial" w:cs="Arial"/>
                <w:sz w:val="20"/>
                <w:szCs w:val="20"/>
                <w:vertAlign w:val="superscript"/>
              </w:rPr>
            </w:pPr>
          </w:p>
        </w:tc>
        <w:tc>
          <w:tcPr>
            <w:tcW w:w="1134" w:type="dxa"/>
            <w:vMerge/>
            <w:tcBorders>
              <w:top w:val="single" w:sz="4" w:space="0" w:color="auto"/>
              <w:bottom w:val="single" w:sz="4" w:space="0" w:color="auto"/>
            </w:tcBorders>
            <w:shd w:val="clear" w:color="auto" w:fill="auto"/>
          </w:tcPr>
          <w:p w:rsidR="00D3756A" w:rsidRPr="0084667B" w:rsidRDefault="00D3756A" w:rsidP="00D3756A">
            <w:pPr>
              <w:spacing w:after="0" w:line="240" w:lineRule="auto"/>
              <w:jc w:val="center"/>
              <w:rPr>
                <w:rFonts w:ascii="Arial" w:hAnsi="Arial" w:cs="Arial"/>
                <w:sz w:val="20"/>
                <w:szCs w:val="20"/>
                <w:vertAlign w:val="superscript"/>
              </w:rPr>
            </w:pPr>
          </w:p>
        </w:tc>
        <w:tc>
          <w:tcPr>
            <w:tcW w:w="567" w:type="dxa"/>
            <w:vMerge/>
            <w:tcBorders>
              <w:top w:val="single" w:sz="4" w:space="0" w:color="auto"/>
              <w:bottom w:val="single" w:sz="4" w:space="0" w:color="auto"/>
            </w:tcBorders>
            <w:shd w:val="clear" w:color="auto" w:fill="auto"/>
          </w:tcPr>
          <w:p w:rsidR="00D3756A" w:rsidRPr="0084667B" w:rsidRDefault="00D3756A" w:rsidP="00D3756A">
            <w:pPr>
              <w:spacing w:after="0" w:line="240" w:lineRule="auto"/>
              <w:jc w:val="center"/>
              <w:rPr>
                <w:rFonts w:ascii="Arial" w:hAnsi="Arial" w:cs="Arial"/>
                <w:sz w:val="20"/>
                <w:szCs w:val="20"/>
                <w:vertAlign w:val="superscript"/>
              </w:rPr>
            </w:pPr>
          </w:p>
        </w:tc>
        <w:tc>
          <w:tcPr>
            <w:tcW w:w="850" w:type="dxa"/>
            <w:tcBorders>
              <w:top w:val="single" w:sz="4" w:space="0" w:color="auto"/>
              <w:bottom w:val="single" w:sz="4" w:space="0" w:color="auto"/>
            </w:tcBorders>
            <w:shd w:val="clear" w:color="auto" w:fill="auto"/>
          </w:tcPr>
          <w:p w:rsidR="00D3756A" w:rsidRPr="0084667B" w:rsidRDefault="00D3756A" w:rsidP="00D3756A">
            <w:pPr>
              <w:spacing w:after="0" w:line="240" w:lineRule="auto"/>
              <w:jc w:val="center"/>
              <w:rPr>
                <w:rFonts w:ascii="Arial" w:hAnsi="Arial" w:cs="Arial"/>
                <w:sz w:val="20"/>
                <w:szCs w:val="20"/>
                <w:vertAlign w:val="superscript"/>
                <w:lang w:val="en-US"/>
              </w:rPr>
            </w:pPr>
            <w:r w:rsidRPr="0084667B">
              <w:rPr>
                <w:rFonts w:ascii="Arial" w:hAnsi="Arial" w:cs="Arial"/>
                <w:sz w:val="20"/>
                <w:szCs w:val="20"/>
                <w:vertAlign w:val="superscript"/>
                <w:lang w:val="en-US"/>
              </w:rPr>
              <w:t>n</w:t>
            </w:r>
          </w:p>
        </w:tc>
        <w:tc>
          <w:tcPr>
            <w:tcW w:w="851" w:type="dxa"/>
            <w:tcBorders>
              <w:top w:val="single" w:sz="4" w:space="0" w:color="auto"/>
              <w:bottom w:val="single" w:sz="4" w:space="0" w:color="auto"/>
            </w:tcBorders>
            <w:shd w:val="clear" w:color="auto" w:fill="auto"/>
          </w:tcPr>
          <w:p w:rsidR="00D3756A" w:rsidRPr="0084667B" w:rsidRDefault="00D3756A" w:rsidP="00D3756A">
            <w:pPr>
              <w:spacing w:after="0" w:line="240" w:lineRule="auto"/>
              <w:jc w:val="center"/>
              <w:rPr>
                <w:rFonts w:ascii="Arial" w:hAnsi="Arial" w:cs="Arial"/>
                <w:sz w:val="20"/>
                <w:szCs w:val="20"/>
                <w:vertAlign w:val="superscript"/>
              </w:rPr>
            </w:pPr>
            <w:r w:rsidRPr="0084667B">
              <w:rPr>
                <w:rFonts w:ascii="Arial" w:hAnsi="Arial" w:cs="Arial"/>
                <w:sz w:val="20"/>
                <w:szCs w:val="20"/>
                <w:vertAlign w:val="superscript"/>
              </w:rPr>
              <w:t>%</w:t>
            </w:r>
          </w:p>
        </w:tc>
      </w:tr>
      <w:tr w:rsidR="00D3756A" w:rsidRPr="00541EE4" w:rsidTr="00D3756A">
        <w:trPr>
          <w:trHeight w:val="571"/>
        </w:trPr>
        <w:tc>
          <w:tcPr>
            <w:tcW w:w="534" w:type="dxa"/>
            <w:vMerge w:val="restart"/>
            <w:tcBorders>
              <w:top w:val="single" w:sz="4" w:space="0" w:color="auto"/>
            </w:tcBorders>
            <w:vAlign w:val="center"/>
          </w:tcPr>
          <w:p w:rsidR="00D3756A" w:rsidRPr="0084667B" w:rsidRDefault="00D3756A" w:rsidP="00D3756A">
            <w:pPr>
              <w:spacing w:after="0" w:line="240" w:lineRule="auto"/>
              <w:jc w:val="center"/>
              <w:rPr>
                <w:rFonts w:ascii="Arial" w:hAnsi="Arial" w:cs="Arial"/>
                <w:sz w:val="20"/>
                <w:szCs w:val="20"/>
                <w:vertAlign w:val="superscript"/>
              </w:rPr>
            </w:pPr>
          </w:p>
          <w:p w:rsidR="00D3756A" w:rsidRPr="0084667B" w:rsidRDefault="00D3756A" w:rsidP="00D3756A">
            <w:pPr>
              <w:spacing w:after="0" w:line="240" w:lineRule="auto"/>
              <w:jc w:val="center"/>
              <w:rPr>
                <w:rFonts w:ascii="Arial" w:hAnsi="Arial" w:cs="Arial"/>
                <w:sz w:val="20"/>
                <w:szCs w:val="20"/>
                <w:vertAlign w:val="superscript"/>
              </w:rPr>
            </w:pPr>
            <w:r w:rsidRPr="0084667B">
              <w:rPr>
                <w:rFonts w:ascii="Arial" w:hAnsi="Arial" w:cs="Arial"/>
                <w:sz w:val="20"/>
                <w:szCs w:val="20"/>
                <w:vertAlign w:val="superscript"/>
              </w:rPr>
              <w:t>1</w:t>
            </w:r>
          </w:p>
        </w:tc>
        <w:tc>
          <w:tcPr>
            <w:tcW w:w="1134" w:type="dxa"/>
            <w:vMerge w:val="restart"/>
            <w:tcBorders>
              <w:top w:val="single" w:sz="4" w:space="0" w:color="auto"/>
            </w:tcBorders>
            <w:shd w:val="clear" w:color="auto" w:fill="auto"/>
            <w:vAlign w:val="center"/>
          </w:tcPr>
          <w:p w:rsidR="00D3756A" w:rsidRPr="0084667B" w:rsidRDefault="00D3756A" w:rsidP="00D3756A">
            <w:pPr>
              <w:spacing w:after="0" w:line="240" w:lineRule="auto"/>
              <w:jc w:val="center"/>
              <w:rPr>
                <w:rFonts w:ascii="Arial" w:hAnsi="Arial" w:cs="Arial"/>
                <w:sz w:val="20"/>
                <w:szCs w:val="20"/>
                <w:vertAlign w:val="superscript"/>
                <w:lang w:val="en-US"/>
              </w:rPr>
            </w:pPr>
            <w:r w:rsidRPr="0084667B">
              <w:rPr>
                <w:rFonts w:ascii="Arial" w:eastAsia="Times New Roman" w:hAnsi="Arial" w:cs="Arial"/>
                <w:color w:val="000000"/>
                <w:sz w:val="20"/>
                <w:szCs w:val="20"/>
                <w:vertAlign w:val="superscript"/>
                <w:lang w:val="en-US"/>
              </w:rPr>
              <w:t>Memiliih peran</w:t>
            </w:r>
          </w:p>
        </w:tc>
        <w:tc>
          <w:tcPr>
            <w:tcW w:w="567" w:type="dxa"/>
            <w:tcBorders>
              <w:top w:val="single" w:sz="4" w:space="0" w:color="auto"/>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TT</w:t>
            </w:r>
          </w:p>
        </w:tc>
        <w:tc>
          <w:tcPr>
            <w:tcW w:w="850" w:type="dxa"/>
            <w:tcBorders>
              <w:top w:val="single" w:sz="4" w:space="0" w:color="auto"/>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3</w:t>
            </w:r>
          </w:p>
        </w:tc>
        <w:tc>
          <w:tcPr>
            <w:tcW w:w="851" w:type="dxa"/>
            <w:tcBorders>
              <w:top w:val="single" w:sz="4" w:space="0" w:color="auto"/>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10</w:t>
            </w:r>
          </w:p>
        </w:tc>
      </w:tr>
      <w:tr w:rsidR="00D3756A" w:rsidRPr="00541EE4" w:rsidTr="00D3756A">
        <w:trPr>
          <w:trHeight w:val="627"/>
        </w:trPr>
        <w:tc>
          <w:tcPr>
            <w:tcW w:w="534" w:type="dxa"/>
            <w:vMerge/>
            <w:vAlign w:val="center"/>
          </w:tcPr>
          <w:p w:rsidR="00D3756A" w:rsidRPr="0084667B"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84667B" w:rsidRDefault="00D3756A" w:rsidP="00D3756A">
            <w:pPr>
              <w:spacing w:after="0" w:line="240" w:lineRule="auto"/>
              <w:jc w:val="center"/>
              <w:rPr>
                <w:rFonts w:ascii="Arial" w:hAnsi="Arial" w:cs="Arial"/>
                <w:sz w:val="20"/>
                <w:szCs w:val="20"/>
                <w:vertAlign w:val="superscript"/>
              </w:rPr>
            </w:pPr>
          </w:p>
        </w:tc>
        <w:tc>
          <w:tcPr>
            <w:tcW w:w="567"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T</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27</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90</w:t>
            </w:r>
          </w:p>
        </w:tc>
      </w:tr>
      <w:tr w:rsidR="00D3756A" w:rsidRPr="00541EE4" w:rsidTr="00D3756A">
        <w:trPr>
          <w:trHeight w:val="627"/>
        </w:trPr>
        <w:tc>
          <w:tcPr>
            <w:tcW w:w="2235" w:type="dxa"/>
            <w:gridSpan w:val="3"/>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jumlah</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30</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100</w:t>
            </w:r>
          </w:p>
        </w:tc>
      </w:tr>
      <w:tr w:rsidR="00D3756A" w:rsidRPr="00541EE4" w:rsidTr="00D3756A">
        <w:trPr>
          <w:trHeight w:val="468"/>
        </w:trPr>
        <w:tc>
          <w:tcPr>
            <w:tcW w:w="534" w:type="dxa"/>
            <w:vMerge w:val="restart"/>
          </w:tcPr>
          <w:p w:rsidR="00D3756A" w:rsidRPr="0084667B" w:rsidRDefault="00D3756A" w:rsidP="00D3756A">
            <w:pPr>
              <w:spacing w:after="0" w:line="240" w:lineRule="auto"/>
              <w:jc w:val="center"/>
              <w:rPr>
                <w:rFonts w:ascii="Arial" w:hAnsi="Arial" w:cs="Arial"/>
                <w:sz w:val="20"/>
                <w:szCs w:val="20"/>
                <w:vertAlign w:val="superscript"/>
              </w:rPr>
            </w:pPr>
          </w:p>
          <w:p w:rsidR="00D3756A" w:rsidRPr="0084667B" w:rsidRDefault="00D3756A" w:rsidP="00D3756A">
            <w:pPr>
              <w:spacing w:after="0" w:line="240" w:lineRule="auto"/>
              <w:jc w:val="center"/>
              <w:rPr>
                <w:rFonts w:ascii="Arial" w:hAnsi="Arial" w:cs="Arial"/>
                <w:sz w:val="20"/>
                <w:szCs w:val="20"/>
                <w:vertAlign w:val="superscript"/>
              </w:rPr>
            </w:pPr>
            <w:r w:rsidRPr="0084667B">
              <w:rPr>
                <w:rFonts w:ascii="Arial" w:hAnsi="Arial" w:cs="Arial"/>
                <w:sz w:val="20"/>
                <w:szCs w:val="20"/>
                <w:vertAlign w:val="superscript"/>
              </w:rPr>
              <w:t>2</w:t>
            </w:r>
          </w:p>
        </w:tc>
        <w:tc>
          <w:tcPr>
            <w:tcW w:w="1134" w:type="dxa"/>
            <w:vMerge w:val="restart"/>
            <w:shd w:val="clear" w:color="auto" w:fill="auto"/>
            <w:vAlign w:val="center"/>
          </w:tcPr>
          <w:p w:rsidR="00D3756A" w:rsidRPr="0084667B" w:rsidRDefault="00D3756A" w:rsidP="00D3756A">
            <w:pPr>
              <w:spacing w:after="0" w:line="240" w:lineRule="auto"/>
              <w:jc w:val="center"/>
              <w:rPr>
                <w:rFonts w:ascii="Arial" w:hAnsi="Arial" w:cs="Arial"/>
                <w:sz w:val="20"/>
                <w:szCs w:val="20"/>
                <w:vertAlign w:val="superscript"/>
                <w:lang w:val="en-US"/>
              </w:rPr>
            </w:pPr>
            <w:r w:rsidRPr="0084667B">
              <w:rPr>
                <w:rFonts w:ascii="Arial" w:eastAsia="Times New Roman" w:hAnsi="Arial" w:cs="Arial"/>
                <w:color w:val="000000"/>
                <w:sz w:val="20"/>
                <w:szCs w:val="20"/>
                <w:vertAlign w:val="superscript"/>
              </w:rPr>
              <w:t>Me</w:t>
            </w:r>
            <w:r w:rsidRPr="0084667B">
              <w:rPr>
                <w:rFonts w:ascii="Arial" w:eastAsia="Times New Roman" w:hAnsi="Arial" w:cs="Arial"/>
                <w:color w:val="000000"/>
                <w:sz w:val="20"/>
                <w:szCs w:val="20"/>
                <w:vertAlign w:val="superscript"/>
                <w:lang w:val="en-US"/>
              </w:rPr>
              <w:t>nggunakan properti</w:t>
            </w:r>
          </w:p>
        </w:tc>
        <w:tc>
          <w:tcPr>
            <w:tcW w:w="567"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TT</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1</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3,33</w:t>
            </w:r>
          </w:p>
        </w:tc>
      </w:tr>
      <w:tr w:rsidR="00D3756A" w:rsidRPr="00541EE4" w:rsidTr="00D3756A">
        <w:trPr>
          <w:trHeight w:val="559"/>
        </w:trPr>
        <w:tc>
          <w:tcPr>
            <w:tcW w:w="534" w:type="dxa"/>
            <w:vMerge/>
          </w:tcPr>
          <w:p w:rsidR="00D3756A" w:rsidRPr="0084667B"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84667B" w:rsidRDefault="00D3756A" w:rsidP="00D3756A">
            <w:pPr>
              <w:spacing w:after="0" w:line="240" w:lineRule="auto"/>
              <w:jc w:val="center"/>
              <w:rPr>
                <w:rFonts w:ascii="Arial" w:hAnsi="Arial" w:cs="Arial"/>
                <w:sz w:val="20"/>
                <w:szCs w:val="20"/>
                <w:vertAlign w:val="superscript"/>
              </w:rPr>
            </w:pPr>
          </w:p>
        </w:tc>
        <w:tc>
          <w:tcPr>
            <w:tcW w:w="567"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T</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29</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96,67</w:t>
            </w:r>
          </w:p>
        </w:tc>
      </w:tr>
      <w:tr w:rsidR="00D3756A" w:rsidRPr="00541EE4" w:rsidTr="00D3756A">
        <w:trPr>
          <w:trHeight w:val="559"/>
        </w:trPr>
        <w:tc>
          <w:tcPr>
            <w:tcW w:w="2235" w:type="dxa"/>
            <w:gridSpan w:val="3"/>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jumlah</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30</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100</w:t>
            </w:r>
          </w:p>
        </w:tc>
      </w:tr>
      <w:tr w:rsidR="00D3756A" w:rsidRPr="00541EE4" w:rsidTr="00D3756A">
        <w:trPr>
          <w:trHeight w:val="632"/>
        </w:trPr>
        <w:tc>
          <w:tcPr>
            <w:tcW w:w="534" w:type="dxa"/>
            <w:vMerge w:val="restart"/>
            <w:vAlign w:val="center"/>
          </w:tcPr>
          <w:p w:rsidR="00D3756A" w:rsidRPr="0084667B" w:rsidRDefault="00D3756A" w:rsidP="00D3756A">
            <w:pPr>
              <w:spacing w:after="0" w:line="240" w:lineRule="auto"/>
              <w:jc w:val="center"/>
              <w:rPr>
                <w:rFonts w:ascii="Arial" w:hAnsi="Arial" w:cs="Arial"/>
                <w:sz w:val="20"/>
                <w:szCs w:val="20"/>
                <w:vertAlign w:val="superscript"/>
              </w:rPr>
            </w:pPr>
          </w:p>
          <w:p w:rsidR="00D3756A" w:rsidRPr="0084667B" w:rsidRDefault="00D3756A" w:rsidP="00D3756A">
            <w:pPr>
              <w:spacing w:after="0" w:line="240" w:lineRule="auto"/>
              <w:jc w:val="center"/>
              <w:rPr>
                <w:rFonts w:ascii="Arial" w:hAnsi="Arial" w:cs="Arial"/>
                <w:sz w:val="20"/>
                <w:szCs w:val="20"/>
                <w:vertAlign w:val="superscript"/>
              </w:rPr>
            </w:pPr>
            <w:r w:rsidRPr="0084667B">
              <w:rPr>
                <w:rFonts w:ascii="Arial" w:hAnsi="Arial" w:cs="Arial"/>
                <w:sz w:val="20"/>
                <w:szCs w:val="20"/>
                <w:vertAlign w:val="superscript"/>
              </w:rPr>
              <w:t>3</w:t>
            </w:r>
          </w:p>
        </w:tc>
        <w:tc>
          <w:tcPr>
            <w:tcW w:w="1134" w:type="dxa"/>
            <w:vMerge w:val="restart"/>
            <w:shd w:val="clear" w:color="auto" w:fill="auto"/>
            <w:vAlign w:val="center"/>
          </w:tcPr>
          <w:p w:rsidR="00D3756A" w:rsidRPr="0084667B" w:rsidRDefault="00D3756A" w:rsidP="00D3756A">
            <w:pPr>
              <w:spacing w:after="0" w:line="240" w:lineRule="auto"/>
              <w:jc w:val="center"/>
              <w:rPr>
                <w:rFonts w:ascii="Arial" w:hAnsi="Arial" w:cs="Arial"/>
                <w:sz w:val="20"/>
                <w:szCs w:val="20"/>
                <w:vertAlign w:val="superscript"/>
                <w:lang w:val="en-US"/>
              </w:rPr>
            </w:pPr>
            <w:r w:rsidRPr="0084667B">
              <w:rPr>
                <w:rFonts w:ascii="Arial" w:hAnsi="Arial" w:cs="Arial"/>
                <w:sz w:val="20"/>
                <w:szCs w:val="20"/>
                <w:vertAlign w:val="superscript"/>
                <w:lang w:val="en-US"/>
              </w:rPr>
              <w:t>Memerankan tokoh</w:t>
            </w:r>
          </w:p>
        </w:tc>
        <w:tc>
          <w:tcPr>
            <w:tcW w:w="567"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TT</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1</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3,33</w:t>
            </w:r>
          </w:p>
        </w:tc>
      </w:tr>
      <w:tr w:rsidR="00D3756A" w:rsidRPr="00541EE4" w:rsidTr="00D3756A">
        <w:trPr>
          <w:trHeight w:val="456"/>
        </w:trPr>
        <w:tc>
          <w:tcPr>
            <w:tcW w:w="534" w:type="dxa"/>
            <w:vMerge/>
            <w:vAlign w:val="center"/>
          </w:tcPr>
          <w:p w:rsidR="00D3756A" w:rsidRPr="0084667B" w:rsidRDefault="00D3756A" w:rsidP="00D3756A">
            <w:pPr>
              <w:spacing w:after="0" w:line="240" w:lineRule="auto"/>
              <w:jc w:val="center"/>
              <w:rPr>
                <w:rFonts w:ascii="Arial" w:hAnsi="Arial" w:cs="Arial"/>
                <w:sz w:val="20"/>
                <w:szCs w:val="20"/>
                <w:vertAlign w:val="superscript"/>
              </w:rPr>
            </w:pPr>
          </w:p>
        </w:tc>
        <w:tc>
          <w:tcPr>
            <w:tcW w:w="1134" w:type="dxa"/>
            <w:vMerge/>
            <w:shd w:val="clear" w:color="auto" w:fill="auto"/>
            <w:vAlign w:val="center"/>
          </w:tcPr>
          <w:p w:rsidR="00D3756A" w:rsidRPr="0084667B" w:rsidRDefault="00D3756A" w:rsidP="00D3756A">
            <w:pPr>
              <w:spacing w:after="0" w:line="240" w:lineRule="auto"/>
              <w:jc w:val="center"/>
              <w:rPr>
                <w:rFonts w:ascii="Arial" w:hAnsi="Arial" w:cs="Arial"/>
                <w:sz w:val="20"/>
                <w:szCs w:val="20"/>
                <w:vertAlign w:val="superscript"/>
              </w:rPr>
            </w:pPr>
          </w:p>
        </w:tc>
        <w:tc>
          <w:tcPr>
            <w:tcW w:w="567"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T</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29</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96,67</w:t>
            </w:r>
          </w:p>
        </w:tc>
      </w:tr>
      <w:tr w:rsidR="00D3756A" w:rsidRPr="00541EE4" w:rsidTr="00D3756A">
        <w:trPr>
          <w:trHeight w:val="456"/>
        </w:trPr>
        <w:tc>
          <w:tcPr>
            <w:tcW w:w="2235" w:type="dxa"/>
            <w:gridSpan w:val="3"/>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jumlah</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30</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100</w:t>
            </w:r>
          </w:p>
        </w:tc>
      </w:tr>
      <w:tr w:rsidR="00D3756A" w:rsidRPr="00541EE4" w:rsidTr="00D3756A">
        <w:trPr>
          <w:trHeight w:val="639"/>
        </w:trPr>
        <w:tc>
          <w:tcPr>
            <w:tcW w:w="534" w:type="dxa"/>
            <w:vMerge w:val="restart"/>
            <w:vAlign w:val="center"/>
          </w:tcPr>
          <w:p w:rsidR="00D3756A" w:rsidRPr="0084667B" w:rsidRDefault="00D3756A" w:rsidP="00D3756A">
            <w:pPr>
              <w:spacing w:after="0" w:line="240" w:lineRule="auto"/>
              <w:jc w:val="center"/>
              <w:rPr>
                <w:rFonts w:ascii="Arial" w:hAnsi="Arial" w:cs="Arial"/>
                <w:sz w:val="20"/>
                <w:szCs w:val="20"/>
                <w:vertAlign w:val="superscript"/>
                <w:lang w:val="en-US"/>
              </w:rPr>
            </w:pPr>
            <w:r w:rsidRPr="0084667B">
              <w:rPr>
                <w:rFonts w:ascii="Arial" w:hAnsi="Arial" w:cs="Arial"/>
                <w:sz w:val="20"/>
                <w:szCs w:val="20"/>
                <w:vertAlign w:val="superscript"/>
                <w:lang w:val="en-US"/>
              </w:rPr>
              <w:t>4</w:t>
            </w:r>
          </w:p>
        </w:tc>
        <w:tc>
          <w:tcPr>
            <w:tcW w:w="1134" w:type="dxa"/>
            <w:vMerge w:val="restart"/>
            <w:shd w:val="clear" w:color="auto" w:fill="auto"/>
            <w:vAlign w:val="center"/>
          </w:tcPr>
          <w:p w:rsidR="00D3756A" w:rsidRPr="0084667B" w:rsidRDefault="00D3756A" w:rsidP="00D3756A">
            <w:pPr>
              <w:spacing w:after="0" w:line="240" w:lineRule="auto"/>
              <w:jc w:val="center"/>
              <w:rPr>
                <w:rFonts w:ascii="Arial" w:eastAsia="Times New Roman" w:hAnsi="Arial" w:cs="Arial"/>
                <w:color w:val="000000"/>
                <w:sz w:val="20"/>
                <w:szCs w:val="20"/>
                <w:vertAlign w:val="superscript"/>
                <w:lang w:val="en-US"/>
              </w:rPr>
            </w:pPr>
            <w:r w:rsidRPr="0084667B">
              <w:rPr>
                <w:rFonts w:ascii="Arial" w:eastAsia="Times New Roman" w:hAnsi="Arial" w:cs="Arial"/>
                <w:color w:val="000000"/>
                <w:sz w:val="20"/>
                <w:szCs w:val="20"/>
                <w:vertAlign w:val="superscript"/>
                <w:lang w:val="en-US"/>
              </w:rPr>
              <w:t>Melakukan dialog</w:t>
            </w:r>
          </w:p>
        </w:tc>
        <w:tc>
          <w:tcPr>
            <w:tcW w:w="567"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TT</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4</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13,33</w:t>
            </w:r>
          </w:p>
        </w:tc>
      </w:tr>
      <w:tr w:rsidR="00D3756A" w:rsidRPr="00541EE4" w:rsidTr="00D3756A">
        <w:trPr>
          <w:trHeight w:val="602"/>
        </w:trPr>
        <w:tc>
          <w:tcPr>
            <w:tcW w:w="534" w:type="dxa"/>
            <w:vMerge/>
            <w:vAlign w:val="center"/>
          </w:tcPr>
          <w:p w:rsidR="00D3756A" w:rsidRPr="0084667B" w:rsidRDefault="00D3756A" w:rsidP="00D3756A">
            <w:pPr>
              <w:spacing w:after="0" w:line="240" w:lineRule="auto"/>
              <w:jc w:val="center"/>
              <w:rPr>
                <w:rFonts w:ascii="Arial" w:hAnsi="Arial" w:cs="Arial"/>
                <w:sz w:val="20"/>
                <w:szCs w:val="20"/>
                <w:vertAlign w:val="superscript"/>
                <w:lang w:val="en-US"/>
              </w:rPr>
            </w:pPr>
          </w:p>
        </w:tc>
        <w:tc>
          <w:tcPr>
            <w:tcW w:w="1134" w:type="dxa"/>
            <w:vMerge/>
            <w:shd w:val="clear" w:color="auto" w:fill="auto"/>
            <w:vAlign w:val="center"/>
          </w:tcPr>
          <w:p w:rsidR="00D3756A" w:rsidRPr="0084667B" w:rsidRDefault="00D3756A" w:rsidP="00D3756A">
            <w:pPr>
              <w:spacing w:after="0" w:line="240" w:lineRule="auto"/>
              <w:jc w:val="center"/>
              <w:rPr>
                <w:rFonts w:ascii="Arial" w:hAnsi="Arial" w:cs="Arial"/>
                <w:sz w:val="20"/>
                <w:szCs w:val="20"/>
                <w:vertAlign w:val="superscript"/>
              </w:rPr>
            </w:pPr>
          </w:p>
        </w:tc>
        <w:tc>
          <w:tcPr>
            <w:tcW w:w="567" w:type="dxa"/>
            <w:tcBorders>
              <w:top w:val="nil"/>
              <w:bottom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T</w:t>
            </w:r>
          </w:p>
        </w:tc>
        <w:tc>
          <w:tcPr>
            <w:tcW w:w="850" w:type="dxa"/>
            <w:tcBorders>
              <w:top w:val="nil"/>
              <w:bottom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26</w:t>
            </w:r>
          </w:p>
        </w:tc>
        <w:tc>
          <w:tcPr>
            <w:tcW w:w="851" w:type="dxa"/>
            <w:tcBorders>
              <w:top w:val="nil"/>
              <w:bottom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sidRPr="0084667B">
              <w:rPr>
                <w:rFonts w:ascii="Arial" w:hAnsi="Arial" w:cs="Arial"/>
                <w:sz w:val="20"/>
                <w:szCs w:val="20"/>
                <w:vertAlign w:val="superscript"/>
                <w:lang w:val="en-US"/>
              </w:rPr>
              <w:t>86,67</w:t>
            </w:r>
          </w:p>
        </w:tc>
      </w:tr>
      <w:tr w:rsidR="00D3756A" w:rsidRPr="00541EE4" w:rsidTr="00D3756A">
        <w:trPr>
          <w:trHeight w:val="602"/>
        </w:trPr>
        <w:tc>
          <w:tcPr>
            <w:tcW w:w="2235" w:type="dxa"/>
            <w:gridSpan w:val="3"/>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jumlah</w:t>
            </w:r>
          </w:p>
        </w:tc>
        <w:tc>
          <w:tcPr>
            <w:tcW w:w="850"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30</w:t>
            </w:r>
          </w:p>
        </w:tc>
        <w:tc>
          <w:tcPr>
            <w:tcW w:w="851" w:type="dxa"/>
            <w:tcBorders>
              <w:top w:val="nil"/>
            </w:tcBorders>
            <w:shd w:val="clear" w:color="auto" w:fill="auto"/>
            <w:vAlign w:val="center"/>
          </w:tcPr>
          <w:p w:rsidR="00D3756A" w:rsidRPr="0084667B" w:rsidRDefault="00D3756A" w:rsidP="00D3756A">
            <w:pPr>
              <w:tabs>
                <w:tab w:val="left" w:pos="360"/>
                <w:tab w:val="left" w:pos="11651"/>
              </w:tabs>
              <w:spacing w:after="0" w:line="240" w:lineRule="auto"/>
              <w:contextualSpacing/>
              <w:jc w:val="center"/>
              <w:rPr>
                <w:rFonts w:ascii="Arial" w:hAnsi="Arial" w:cs="Arial"/>
                <w:sz w:val="20"/>
                <w:szCs w:val="20"/>
                <w:vertAlign w:val="superscript"/>
                <w:lang w:val="en-US"/>
              </w:rPr>
            </w:pPr>
            <w:r>
              <w:rPr>
                <w:rFonts w:ascii="Arial" w:hAnsi="Arial" w:cs="Arial"/>
                <w:sz w:val="20"/>
                <w:szCs w:val="20"/>
                <w:vertAlign w:val="superscript"/>
                <w:lang w:val="en-US"/>
              </w:rPr>
              <w:t>100</w:t>
            </w:r>
          </w:p>
        </w:tc>
      </w:tr>
    </w:tbl>
    <w:p w:rsidR="003562BB" w:rsidRPr="00541EE4" w:rsidRDefault="001D3526" w:rsidP="003562BB">
      <w:pPr>
        <w:spacing w:after="0" w:line="240" w:lineRule="auto"/>
        <w:jc w:val="both"/>
        <w:rPr>
          <w:rFonts w:ascii="Arial" w:hAnsi="Arial" w:cs="Arial"/>
          <w:sz w:val="20"/>
          <w:szCs w:val="20"/>
          <w:lang w:val="en-US"/>
        </w:rPr>
      </w:pPr>
      <w:r w:rsidRPr="00541EE4">
        <w:rPr>
          <w:rFonts w:ascii="Arial" w:hAnsi="Arial" w:cs="Arial"/>
          <w:sz w:val="20"/>
          <w:szCs w:val="20"/>
          <w:lang w:val="en-US"/>
        </w:rPr>
        <w:t>Kriteria:</w:t>
      </w:r>
    </w:p>
    <w:p w:rsidR="001D3526" w:rsidRPr="00541EE4" w:rsidRDefault="001D3526" w:rsidP="003562BB">
      <w:pPr>
        <w:spacing w:after="0" w:line="240" w:lineRule="auto"/>
        <w:jc w:val="both"/>
        <w:rPr>
          <w:rFonts w:ascii="Arial" w:hAnsi="Arial" w:cs="Arial"/>
          <w:sz w:val="20"/>
          <w:szCs w:val="20"/>
          <w:lang w:val="en-US"/>
        </w:rPr>
      </w:pPr>
      <w:r w:rsidRPr="00541EE4">
        <w:rPr>
          <w:rFonts w:ascii="Arial" w:hAnsi="Arial" w:cs="Arial"/>
          <w:sz w:val="20"/>
          <w:szCs w:val="20"/>
          <w:lang w:val="en-US"/>
        </w:rPr>
        <w:t>Terlibat (T)</w:t>
      </w:r>
      <w:r w:rsidR="00D80291" w:rsidRPr="00541EE4">
        <w:rPr>
          <w:rFonts w:ascii="Arial" w:hAnsi="Arial" w:cs="Arial"/>
          <w:sz w:val="20"/>
          <w:szCs w:val="20"/>
          <w:lang w:val="en-US"/>
        </w:rPr>
        <w:tab/>
      </w:r>
      <w:r w:rsidR="00D80291" w:rsidRPr="00541EE4">
        <w:rPr>
          <w:rFonts w:ascii="Arial" w:hAnsi="Arial" w:cs="Arial"/>
          <w:sz w:val="20"/>
          <w:szCs w:val="20"/>
          <w:lang w:val="en-US"/>
        </w:rPr>
        <w:tab/>
      </w:r>
      <w:r w:rsidRPr="00541EE4">
        <w:rPr>
          <w:rFonts w:ascii="Arial" w:hAnsi="Arial" w:cs="Arial"/>
          <w:sz w:val="20"/>
          <w:szCs w:val="20"/>
          <w:lang w:val="en-US"/>
        </w:rPr>
        <w:t>= 1</w:t>
      </w:r>
    </w:p>
    <w:p w:rsidR="003562BB" w:rsidRPr="00541EE4" w:rsidRDefault="001D3526" w:rsidP="003562BB">
      <w:pPr>
        <w:spacing w:after="0" w:line="240" w:lineRule="auto"/>
        <w:jc w:val="both"/>
        <w:rPr>
          <w:rFonts w:ascii="Arial" w:hAnsi="Arial" w:cs="Arial"/>
          <w:sz w:val="20"/>
          <w:szCs w:val="20"/>
          <w:lang w:val="en-US"/>
        </w:rPr>
      </w:pPr>
      <w:r w:rsidRPr="00541EE4">
        <w:rPr>
          <w:rFonts w:ascii="Arial" w:hAnsi="Arial" w:cs="Arial"/>
          <w:sz w:val="20"/>
          <w:szCs w:val="20"/>
          <w:lang w:val="en-US"/>
        </w:rPr>
        <w:t>Tidak Terlibat (TT)</w:t>
      </w:r>
      <w:r w:rsidR="00D80291" w:rsidRPr="00541EE4">
        <w:rPr>
          <w:rFonts w:ascii="Arial" w:hAnsi="Arial" w:cs="Arial"/>
          <w:sz w:val="20"/>
          <w:szCs w:val="20"/>
          <w:lang w:val="en-US"/>
        </w:rPr>
        <w:tab/>
      </w:r>
      <w:r w:rsidRPr="00541EE4">
        <w:rPr>
          <w:rFonts w:ascii="Arial" w:hAnsi="Arial" w:cs="Arial"/>
          <w:sz w:val="20"/>
          <w:szCs w:val="20"/>
          <w:lang w:val="en-US"/>
        </w:rPr>
        <w:t>= 0</w:t>
      </w:r>
    </w:p>
    <w:p w:rsidR="003562BB" w:rsidRPr="00541EE4" w:rsidRDefault="003562BB" w:rsidP="003562BB">
      <w:pPr>
        <w:spacing w:after="0" w:line="240" w:lineRule="auto"/>
        <w:jc w:val="both"/>
        <w:rPr>
          <w:rFonts w:ascii="Arial" w:hAnsi="Arial" w:cs="Arial"/>
          <w:sz w:val="20"/>
          <w:szCs w:val="20"/>
          <w:lang w:val="en-US"/>
        </w:rPr>
      </w:pPr>
    </w:p>
    <w:p w:rsidR="0084667B" w:rsidRDefault="00D80291" w:rsidP="00AD0DEF">
      <w:pPr>
        <w:spacing w:after="0" w:line="240" w:lineRule="auto"/>
        <w:jc w:val="both"/>
        <w:rPr>
          <w:rFonts w:ascii="Arial" w:hAnsi="Arial" w:cs="Arial"/>
          <w:sz w:val="20"/>
          <w:szCs w:val="20"/>
          <w:lang w:val="en-US"/>
        </w:rPr>
      </w:pPr>
      <w:r w:rsidRPr="00541EE4">
        <w:rPr>
          <w:rFonts w:ascii="Arial" w:hAnsi="Arial" w:cs="Arial"/>
          <w:sz w:val="20"/>
          <w:szCs w:val="20"/>
          <w:lang w:val="en-US"/>
        </w:rPr>
        <w:tab/>
        <w:t>Berdasarkan tabel di</w:t>
      </w:r>
      <w:r w:rsidR="00337302" w:rsidRPr="00541EE4">
        <w:rPr>
          <w:rFonts w:ascii="Arial" w:hAnsi="Arial" w:cs="Arial"/>
          <w:sz w:val="20"/>
          <w:szCs w:val="20"/>
          <w:lang w:val="en-US"/>
        </w:rPr>
        <w:t xml:space="preserve"> </w:t>
      </w:r>
      <w:r w:rsidRPr="00541EE4">
        <w:rPr>
          <w:rFonts w:ascii="Arial" w:hAnsi="Arial" w:cs="Arial"/>
          <w:sz w:val="20"/>
          <w:szCs w:val="20"/>
          <w:lang w:val="en-US"/>
        </w:rPr>
        <w:t>atas dapat dilihat keterlibatan anak dalam be</w:t>
      </w:r>
      <w:r w:rsidR="00145960">
        <w:rPr>
          <w:rFonts w:ascii="Arial" w:hAnsi="Arial" w:cs="Arial"/>
          <w:sz w:val="20"/>
          <w:szCs w:val="20"/>
          <w:lang w:val="en-US"/>
        </w:rPr>
        <w:t>rmain peran menggunakan properti</w:t>
      </w:r>
      <w:r w:rsidRPr="00541EE4">
        <w:rPr>
          <w:rFonts w:ascii="Arial" w:hAnsi="Arial" w:cs="Arial"/>
          <w:sz w:val="20"/>
          <w:szCs w:val="20"/>
          <w:lang w:val="en-US"/>
        </w:rPr>
        <w:t xml:space="preserve"> sangat tinggi</w:t>
      </w:r>
      <w:r w:rsidR="00A4012A" w:rsidRPr="00541EE4">
        <w:rPr>
          <w:rFonts w:ascii="Arial" w:hAnsi="Arial" w:cs="Arial"/>
          <w:sz w:val="20"/>
          <w:szCs w:val="20"/>
          <w:lang w:val="en-US"/>
        </w:rPr>
        <w:t xml:space="preserve"> sebesar 96,67 persen.</w:t>
      </w:r>
    </w:p>
    <w:p w:rsidR="00AD0DEF" w:rsidRPr="00541EE4" w:rsidRDefault="00AD0DEF" w:rsidP="00AD0DEF">
      <w:pPr>
        <w:spacing w:after="0" w:line="240" w:lineRule="auto"/>
        <w:jc w:val="both"/>
        <w:rPr>
          <w:rFonts w:ascii="Arial" w:hAnsi="Arial" w:cs="Arial"/>
          <w:sz w:val="20"/>
          <w:szCs w:val="20"/>
          <w:lang w:val="en-US"/>
        </w:rPr>
      </w:pPr>
    </w:p>
    <w:p w:rsidR="00CB16E2" w:rsidRPr="00D3756A" w:rsidRDefault="00B8559B" w:rsidP="00D3756A">
      <w:pPr>
        <w:spacing w:after="0" w:line="240" w:lineRule="auto"/>
        <w:ind w:left="1134" w:hanging="1134"/>
        <w:jc w:val="both"/>
        <w:rPr>
          <w:rFonts w:ascii="Arial" w:hAnsi="Arial" w:cs="Arial"/>
          <w:b/>
          <w:sz w:val="20"/>
          <w:szCs w:val="20"/>
          <w:lang w:val="en-US"/>
        </w:rPr>
      </w:pPr>
      <w:r w:rsidRPr="00D3756A">
        <w:rPr>
          <w:rFonts w:ascii="Arial" w:hAnsi="Arial" w:cs="Arial"/>
          <w:b/>
          <w:sz w:val="20"/>
          <w:szCs w:val="20"/>
        </w:rPr>
        <w:t xml:space="preserve">Tabel </w:t>
      </w:r>
      <w:r w:rsidR="00A4012A" w:rsidRPr="00D3756A">
        <w:rPr>
          <w:rFonts w:ascii="Arial" w:hAnsi="Arial" w:cs="Arial"/>
          <w:b/>
          <w:sz w:val="20"/>
          <w:szCs w:val="20"/>
          <w:lang w:val="en-US"/>
        </w:rPr>
        <w:t>3</w:t>
      </w:r>
      <w:r w:rsidR="00FD455C" w:rsidRPr="00D3756A">
        <w:rPr>
          <w:rFonts w:ascii="Arial" w:hAnsi="Arial" w:cs="Arial"/>
          <w:b/>
          <w:sz w:val="20"/>
          <w:szCs w:val="20"/>
        </w:rPr>
        <w:t xml:space="preserve">. Sebaran </w:t>
      </w:r>
      <w:r w:rsidR="00FD455C" w:rsidRPr="00D3756A">
        <w:rPr>
          <w:rFonts w:ascii="Arial" w:hAnsi="Arial" w:cs="Arial"/>
          <w:b/>
          <w:sz w:val="20"/>
          <w:szCs w:val="20"/>
          <w:lang w:val="en-US"/>
        </w:rPr>
        <w:t>frekuensi data bermain peran</w:t>
      </w:r>
    </w:p>
    <w:tbl>
      <w:tblPr>
        <w:tblW w:w="4742" w:type="pct"/>
        <w:jc w:val="center"/>
        <w:tblInd w:w="198" w:type="dxa"/>
        <w:tblBorders>
          <w:top w:val="single" w:sz="4" w:space="0" w:color="auto"/>
          <w:bottom w:val="single" w:sz="4" w:space="0" w:color="auto"/>
          <w:insideH w:val="single" w:sz="4" w:space="0" w:color="auto"/>
        </w:tblBorders>
        <w:tblLook w:val="04A0"/>
      </w:tblPr>
      <w:tblGrid>
        <w:gridCol w:w="472"/>
        <w:gridCol w:w="1287"/>
        <w:gridCol w:w="994"/>
        <w:gridCol w:w="879"/>
      </w:tblGrid>
      <w:tr w:rsidR="005C4895" w:rsidRPr="00541EE4" w:rsidTr="00CB16E2">
        <w:trPr>
          <w:jc w:val="center"/>
        </w:trPr>
        <w:tc>
          <w:tcPr>
            <w:tcW w:w="650" w:type="pct"/>
            <w:vMerge w:val="restart"/>
            <w:shd w:val="clear" w:color="auto" w:fill="auto"/>
          </w:tcPr>
          <w:p w:rsidR="005C4895" w:rsidRPr="00541EE4" w:rsidRDefault="005C4895" w:rsidP="00D3756A">
            <w:pPr>
              <w:tabs>
                <w:tab w:val="left" w:pos="360"/>
                <w:tab w:val="left" w:pos="11651"/>
              </w:tabs>
              <w:spacing w:after="0"/>
              <w:contextualSpacing/>
              <w:jc w:val="center"/>
              <w:rPr>
                <w:rFonts w:ascii="Arial" w:hAnsi="Arial" w:cs="Arial"/>
                <w:sz w:val="20"/>
                <w:szCs w:val="20"/>
              </w:rPr>
            </w:pPr>
            <w:r w:rsidRPr="00541EE4">
              <w:rPr>
                <w:rFonts w:ascii="Arial" w:hAnsi="Arial" w:cs="Arial"/>
                <w:sz w:val="20"/>
                <w:szCs w:val="20"/>
              </w:rPr>
              <w:t>No</w:t>
            </w:r>
          </w:p>
        </w:tc>
        <w:tc>
          <w:tcPr>
            <w:tcW w:w="1772" w:type="pct"/>
            <w:vMerge w:val="restart"/>
            <w:shd w:val="clear" w:color="auto" w:fill="auto"/>
          </w:tcPr>
          <w:p w:rsidR="005C4895" w:rsidRPr="00541EE4" w:rsidRDefault="005C4895"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Kategori</w:t>
            </w:r>
          </w:p>
        </w:tc>
        <w:tc>
          <w:tcPr>
            <w:tcW w:w="2578" w:type="pct"/>
            <w:gridSpan w:val="2"/>
            <w:shd w:val="clear" w:color="auto" w:fill="auto"/>
          </w:tcPr>
          <w:p w:rsidR="005C4895" w:rsidRPr="00541EE4" w:rsidRDefault="005C4895"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Total</w:t>
            </w:r>
          </w:p>
        </w:tc>
      </w:tr>
      <w:tr w:rsidR="005C4895" w:rsidRPr="00541EE4" w:rsidTr="00CB16E2">
        <w:trPr>
          <w:jc w:val="center"/>
        </w:trPr>
        <w:tc>
          <w:tcPr>
            <w:tcW w:w="650" w:type="pct"/>
            <w:vMerge/>
            <w:tcBorders>
              <w:bottom w:val="single" w:sz="4" w:space="0" w:color="auto"/>
            </w:tcBorders>
            <w:shd w:val="clear" w:color="auto" w:fill="auto"/>
          </w:tcPr>
          <w:p w:rsidR="005C4895" w:rsidRPr="00541EE4" w:rsidRDefault="005C4895" w:rsidP="00092B70">
            <w:pPr>
              <w:tabs>
                <w:tab w:val="left" w:pos="360"/>
                <w:tab w:val="left" w:pos="11651"/>
              </w:tabs>
              <w:contextualSpacing/>
              <w:jc w:val="both"/>
              <w:rPr>
                <w:rFonts w:ascii="Arial" w:hAnsi="Arial" w:cs="Arial"/>
                <w:b/>
                <w:sz w:val="20"/>
                <w:szCs w:val="20"/>
              </w:rPr>
            </w:pPr>
          </w:p>
        </w:tc>
        <w:tc>
          <w:tcPr>
            <w:tcW w:w="1772" w:type="pct"/>
            <w:vMerge/>
            <w:tcBorders>
              <w:bottom w:val="single" w:sz="4" w:space="0" w:color="auto"/>
            </w:tcBorders>
            <w:shd w:val="clear" w:color="auto" w:fill="auto"/>
          </w:tcPr>
          <w:p w:rsidR="005C4895" w:rsidRPr="00541EE4" w:rsidRDefault="005C4895" w:rsidP="00092B70">
            <w:pPr>
              <w:tabs>
                <w:tab w:val="left" w:pos="360"/>
                <w:tab w:val="left" w:pos="11651"/>
              </w:tabs>
              <w:contextualSpacing/>
              <w:jc w:val="both"/>
              <w:rPr>
                <w:rFonts w:ascii="Arial" w:hAnsi="Arial" w:cs="Arial"/>
                <w:b/>
                <w:sz w:val="20"/>
                <w:szCs w:val="20"/>
              </w:rPr>
            </w:pPr>
          </w:p>
        </w:tc>
        <w:tc>
          <w:tcPr>
            <w:tcW w:w="1368" w:type="pct"/>
            <w:tcBorders>
              <w:bottom w:val="single" w:sz="4" w:space="0" w:color="auto"/>
            </w:tcBorders>
            <w:shd w:val="clear" w:color="auto" w:fill="auto"/>
          </w:tcPr>
          <w:p w:rsidR="005C4895" w:rsidRPr="00F92CE8" w:rsidRDefault="00F92CE8" w:rsidP="00092B70">
            <w:pPr>
              <w:tabs>
                <w:tab w:val="left" w:pos="360"/>
                <w:tab w:val="left" w:pos="11651"/>
              </w:tabs>
              <w:contextualSpacing/>
              <w:jc w:val="center"/>
              <w:rPr>
                <w:rFonts w:ascii="Arial" w:hAnsi="Arial" w:cs="Arial"/>
                <w:sz w:val="20"/>
                <w:szCs w:val="20"/>
                <w:lang w:val="en-US"/>
              </w:rPr>
            </w:pPr>
            <w:r>
              <w:rPr>
                <w:rFonts w:ascii="Arial" w:hAnsi="Arial" w:cs="Arial"/>
                <w:sz w:val="20"/>
                <w:szCs w:val="20"/>
                <w:lang w:val="en-US"/>
              </w:rPr>
              <w:t>n</w:t>
            </w:r>
          </w:p>
        </w:tc>
        <w:tc>
          <w:tcPr>
            <w:tcW w:w="1210" w:type="pct"/>
            <w:tcBorders>
              <w:bottom w:val="single" w:sz="4" w:space="0" w:color="auto"/>
            </w:tcBorders>
            <w:shd w:val="clear" w:color="auto" w:fill="auto"/>
          </w:tcPr>
          <w:p w:rsidR="005C4895" w:rsidRPr="00541EE4" w:rsidRDefault="005C4895"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w:t>
            </w:r>
          </w:p>
        </w:tc>
      </w:tr>
      <w:tr w:rsidR="005C4895" w:rsidRPr="00541EE4" w:rsidTr="00CB16E2">
        <w:trPr>
          <w:jc w:val="center"/>
        </w:trPr>
        <w:tc>
          <w:tcPr>
            <w:tcW w:w="650" w:type="pct"/>
            <w:tcBorders>
              <w:bottom w:val="nil"/>
            </w:tcBorders>
            <w:shd w:val="clear" w:color="auto" w:fill="auto"/>
          </w:tcPr>
          <w:p w:rsidR="005C4895" w:rsidRPr="00541EE4" w:rsidRDefault="005C4895"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1</w:t>
            </w:r>
          </w:p>
        </w:tc>
        <w:tc>
          <w:tcPr>
            <w:tcW w:w="1772" w:type="pct"/>
            <w:tcBorders>
              <w:bottom w:val="nil"/>
            </w:tcBorders>
            <w:shd w:val="clear" w:color="auto" w:fill="auto"/>
          </w:tcPr>
          <w:p w:rsidR="005C4895" w:rsidRPr="00541EE4" w:rsidRDefault="00FD455C" w:rsidP="00092B70">
            <w:pPr>
              <w:tabs>
                <w:tab w:val="left" w:pos="360"/>
                <w:tab w:val="left" w:pos="11651"/>
              </w:tabs>
              <w:contextualSpacing/>
              <w:jc w:val="both"/>
              <w:rPr>
                <w:rFonts w:ascii="Arial" w:hAnsi="Arial" w:cs="Arial"/>
                <w:sz w:val="20"/>
                <w:szCs w:val="20"/>
                <w:lang w:val="en-US"/>
              </w:rPr>
            </w:pPr>
            <w:r w:rsidRPr="00541EE4">
              <w:rPr>
                <w:rFonts w:ascii="Arial" w:hAnsi="Arial" w:cs="Arial"/>
                <w:sz w:val="20"/>
                <w:szCs w:val="20"/>
                <w:lang w:val="en-US"/>
              </w:rPr>
              <w:t>SA ≥</w:t>
            </w:r>
            <w:r w:rsidR="00940989" w:rsidRPr="00541EE4">
              <w:rPr>
                <w:rFonts w:ascii="Arial" w:hAnsi="Arial" w:cs="Arial"/>
                <w:sz w:val="20"/>
                <w:szCs w:val="20"/>
                <w:lang w:val="en-US"/>
              </w:rPr>
              <w:t xml:space="preserve"> </w:t>
            </w:r>
            <w:r w:rsidRPr="00541EE4">
              <w:rPr>
                <w:rFonts w:ascii="Arial" w:hAnsi="Arial" w:cs="Arial"/>
                <w:sz w:val="20"/>
                <w:szCs w:val="20"/>
                <w:lang w:val="en-US"/>
              </w:rPr>
              <w:t>88</w:t>
            </w:r>
          </w:p>
        </w:tc>
        <w:tc>
          <w:tcPr>
            <w:tcW w:w="1368" w:type="pct"/>
            <w:tcBorders>
              <w:bottom w:val="nil"/>
            </w:tcBorders>
            <w:shd w:val="clear" w:color="auto" w:fill="auto"/>
          </w:tcPr>
          <w:p w:rsidR="005C4895"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7</w:t>
            </w:r>
          </w:p>
        </w:tc>
        <w:tc>
          <w:tcPr>
            <w:tcW w:w="1210" w:type="pct"/>
            <w:tcBorders>
              <w:bottom w:val="nil"/>
            </w:tcBorders>
            <w:shd w:val="clear" w:color="auto" w:fill="auto"/>
          </w:tcPr>
          <w:p w:rsidR="005C4895"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23,33</w:t>
            </w:r>
          </w:p>
        </w:tc>
      </w:tr>
      <w:tr w:rsidR="005C4895" w:rsidRPr="00541EE4" w:rsidTr="00CB16E2">
        <w:trPr>
          <w:jc w:val="center"/>
        </w:trPr>
        <w:tc>
          <w:tcPr>
            <w:tcW w:w="650" w:type="pct"/>
            <w:tcBorders>
              <w:top w:val="nil"/>
              <w:bottom w:val="nil"/>
            </w:tcBorders>
            <w:shd w:val="clear" w:color="auto" w:fill="auto"/>
          </w:tcPr>
          <w:p w:rsidR="005C4895" w:rsidRPr="00541EE4" w:rsidRDefault="005C4895"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2</w:t>
            </w:r>
          </w:p>
        </w:tc>
        <w:tc>
          <w:tcPr>
            <w:tcW w:w="1772" w:type="pct"/>
            <w:tcBorders>
              <w:top w:val="nil"/>
              <w:bottom w:val="nil"/>
            </w:tcBorders>
            <w:shd w:val="clear" w:color="auto" w:fill="auto"/>
          </w:tcPr>
          <w:p w:rsidR="005C4895" w:rsidRPr="00541EE4" w:rsidRDefault="00FD455C" w:rsidP="00092B70">
            <w:pPr>
              <w:tabs>
                <w:tab w:val="left" w:pos="360"/>
                <w:tab w:val="left" w:pos="11651"/>
              </w:tabs>
              <w:contextualSpacing/>
              <w:jc w:val="both"/>
              <w:rPr>
                <w:rFonts w:ascii="Arial" w:hAnsi="Arial" w:cs="Arial"/>
                <w:sz w:val="20"/>
                <w:szCs w:val="20"/>
                <w:lang w:val="en-US"/>
              </w:rPr>
            </w:pPr>
            <w:r w:rsidRPr="00541EE4">
              <w:rPr>
                <w:rFonts w:ascii="Arial" w:hAnsi="Arial" w:cs="Arial"/>
                <w:sz w:val="20"/>
                <w:szCs w:val="20"/>
                <w:lang w:val="en-US"/>
              </w:rPr>
              <w:t>A (75-87)</w:t>
            </w:r>
          </w:p>
        </w:tc>
        <w:tc>
          <w:tcPr>
            <w:tcW w:w="1368" w:type="pct"/>
            <w:tcBorders>
              <w:top w:val="nil"/>
              <w:bottom w:val="nil"/>
            </w:tcBorders>
            <w:shd w:val="clear" w:color="auto" w:fill="auto"/>
          </w:tcPr>
          <w:p w:rsidR="005C4895"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20</w:t>
            </w:r>
          </w:p>
        </w:tc>
        <w:tc>
          <w:tcPr>
            <w:tcW w:w="1210" w:type="pct"/>
            <w:tcBorders>
              <w:top w:val="nil"/>
              <w:bottom w:val="nil"/>
            </w:tcBorders>
            <w:shd w:val="clear" w:color="auto" w:fill="auto"/>
          </w:tcPr>
          <w:p w:rsidR="005C4895"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66,67</w:t>
            </w:r>
          </w:p>
        </w:tc>
      </w:tr>
      <w:tr w:rsidR="005C4895" w:rsidRPr="00541EE4" w:rsidTr="00CB16E2">
        <w:trPr>
          <w:trHeight w:val="377"/>
          <w:jc w:val="center"/>
        </w:trPr>
        <w:tc>
          <w:tcPr>
            <w:tcW w:w="650" w:type="pct"/>
            <w:tcBorders>
              <w:top w:val="nil"/>
            </w:tcBorders>
            <w:shd w:val="clear" w:color="auto" w:fill="auto"/>
          </w:tcPr>
          <w:p w:rsidR="005C4895" w:rsidRPr="00541EE4" w:rsidRDefault="005C4895" w:rsidP="00FD455C">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rPr>
              <w:lastRenderedPageBreak/>
              <w:t>3</w:t>
            </w:r>
          </w:p>
        </w:tc>
        <w:tc>
          <w:tcPr>
            <w:tcW w:w="1772" w:type="pct"/>
            <w:tcBorders>
              <w:top w:val="nil"/>
            </w:tcBorders>
            <w:shd w:val="clear" w:color="auto" w:fill="auto"/>
          </w:tcPr>
          <w:p w:rsidR="005C4895" w:rsidRPr="00541EE4" w:rsidRDefault="00FD455C" w:rsidP="00092B70">
            <w:pPr>
              <w:tabs>
                <w:tab w:val="left" w:pos="360"/>
                <w:tab w:val="left" w:pos="11651"/>
              </w:tabs>
              <w:contextualSpacing/>
              <w:jc w:val="both"/>
              <w:rPr>
                <w:rFonts w:ascii="Arial" w:hAnsi="Arial" w:cs="Arial"/>
                <w:sz w:val="20"/>
                <w:szCs w:val="20"/>
                <w:lang w:val="en-US"/>
              </w:rPr>
            </w:pPr>
            <w:r w:rsidRPr="00541EE4">
              <w:rPr>
                <w:rFonts w:ascii="Arial" w:hAnsi="Arial" w:cs="Arial"/>
                <w:sz w:val="20"/>
                <w:szCs w:val="20"/>
                <w:lang w:val="en-US"/>
              </w:rPr>
              <w:t>KA (62-74)</w:t>
            </w:r>
          </w:p>
        </w:tc>
        <w:tc>
          <w:tcPr>
            <w:tcW w:w="1368" w:type="pct"/>
            <w:tcBorders>
              <w:top w:val="nil"/>
            </w:tcBorders>
            <w:shd w:val="clear" w:color="auto" w:fill="auto"/>
          </w:tcPr>
          <w:p w:rsidR="005C4895" w:rsidRPr="00541EE4" w:rsidRDefault="00FD455C" w:rsidP="00FD455C">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3</w:t>
            </w:r>
          </w:p>
        </w:tc>
        <w:tc>
          <w:tcPr>
            <w:tcW w:w="1210" w:type="pct"/>
            <w:tcBorders>
              <w:top w:val="nil"/>
            </w:tcBorders>
            <w:shd w:val="clear" w:color="auto" w:fill="auto"/>
          </w:tcPr>
          <w:p w:rsidR="005C4895" w:rsidRPr="00541EE4" w:rsidRDefault="00FD455C" w:rsidP="00FD455C">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10,00</w:t>
            </w:r>
          </w:p>
        </w:tc>
      </w:tr>
      <w:tr w:rsidR="00CB16E2" w:rsidRPr="00541EE4" w:rsidTr="00CB16E2">
        <w:trPr>
          <w:jc w:val="center"/>
        </w:trPr>
        <w:tc>
          <w:tcPr>
            <w:tcW w:w="2422" w:type="pct"/>
            <w:gridSpan w:val="2"/>
            <w:shd w:val="clear" w:color="auto" w:fill="auto"/>
          </w:tcPr>
          <w:p w:rsidR="00CB16E2" w:rsidRDefault="00CB16E2" w:rsidP="00875BD7">
            <w:pPr>
              <w:tabs>
                <w:tab w:val="left" w:pos="360"/>
                <w:tab w:val="left" w:pos="11651"/>
              </w:tabs>
              <w:spacing w:line="240" w:lineRule="auto"/>
              <w:contextualSpacing/>
              <w:jc w:val="both"/>
              <w:rPr>
                <w:rFonts w:ascii="Arial" w:hAnsi="Arial" w:cs="Arial"/>
                <w:sz w:val="20"/>
                <w:szCs w:val="20"/>
                <w:lang w:val="en-US"/>
              </w:rPr>
            </w:pPr>
            <w:r w:rsidRPr="00541EE4">
              <w:rPr>
                <w:rFonts w:ascii="Arial" w:hAnsi="Arial" w:cs="Arial"/>
                <w:sz w:val="20"/>
                <w:szCs w:val="20"/>
              </w:rPr>
              <w:t>Total</w:t>
            </w:r>
          </w:p>
          <w:p w:rsidR="00CB16E2" w:rsidRDefault="00CB16E2" w:rsidP="00875BD7">
            <w:pPr>
              <w:tabs>
                <w:tab w:val="left" w:pos="360"/>
                <w:tab w:val="left" w:pos="11651"/>
              </w:tabs>
              <w:spacing w:line="240" w:lineRule="auto"/>
              <w:contextualSpacing/>
              <w:jc w:val="both"/>
              <w:rPr>
                <w:rFonts w:ascii="Arial" w:hAnsi="Arial" w:cs="Arial"/>
                <w:sz w:val="20"/>
                <w:szCs w:val="20"/>
                <w:lang w:val="en-US"/>
              </w:rPr>
            </w:pPr>
            <w:r>
              <w:rPr>
                <w:rFonts w:ascii="Arial" w:hAnsi="Arial" w:cs="Arial"/>
                <w:sz w:val="20"/>
                <w:szCs w:val="20"/>
                <w:lang w:val="en-US"/>
              </w:rPr>
              <w:t>Rata-Rata Std ±</w:t>
            </w:r>
          </w:p>
          <w:p w:rsidR="00CB16E2" w:rsidRPr="00AD0DEF" w:rsidRDefault="00CB16E2" w:rsidP="00875BD7">
            <w:pPr>
              <w:tabs>
                <w:tab w:val="left" w:pos="360"/>
                <w:tab w:val="left" w:pos="11651"/>
              </w:tabs>
              <w:spacing w:line="240" w:lineRule="auto"/>
              <w:contextualSpacing/>
              <w:jc w:val="both"/>
              <w:rPr>
                <w:rFonts w:ascii="Arial" w:hAnsi="Arial" w:cs="Arial"/>
                <w:sz w:val="20"/>
                <w:szCs w:val="20"/>
                <w:lang w:val="en-US"/>
              </w:rPr>
            </w:pPr>
            <w:r>
              <w:rPr>
                <w:rFonts w:ascii="Arial" w:hAnsi="Arial" w:cs="Arial"/>
                <w:sz w:val="20"/>
                <w:szCs w:val="20"/>
                <w:lang w:val="en-US"/>
              </w:rPr>
              <w:t>Min-Max</w:t>
            </w:r>
          </w:p>
        </w:tc>
        <w:tc>
          <w:tcPr>
            <w:tcW w:w="2578" w:type="pct"/>
            <w:gridSpan w:val="2"/>
            <w:shd w:val="clear" w:color="auto" w:fill="auto"/>
          </w:tcPr>
          <w:p w:rsidR="00CB16E2" w:rsidRDefault="00CB16E2" w:rsidP="00CB16E2">
            <w:pPr>
              <w:tabs>
                <w:tab w:val="left" w:pos="360"/>
                <w:tab w:val="left" w:pos="11651"/>
              </w:tabs>
              <w:spacing w:line="240" w:lineRule="auto"/>
              <w:contextualSpacing/>
              <w:rPr>
                <w:rFonts w:ascii="Arial" w:hAnsi="Arial" w:cs="Arial"/>
                <w:sz w:val="20"/>
                <w:szCs w:val="20"/>
                <w:lang w:val="en-US"/>
              </w:rPr>
            </w:pPr>
            <w:r>
              <w:rPr>
                <w:rFonts w:ascii="Arial" w:hAnsi="Arial" w:cs="Arial"/>
                <w:sz w:val="20"/>
                <w:szCs w:val="20"/>
                <w:lang w:val="en-US"/>
              </w:rPr>
              <w:t xml:space="preserve">      </w:t>
            </w:r>
            <w:r w:rsidRPr="00541EE4">
              <w:rPr>
                <w:rFonts w:ascii="Arial" w:hAnsi="Arial" w:cs="Arial"/>
                <w:sz w:val="20"/>
                <w:szCs w:val="20"/>
                <w:lang w:val="en-US"/>
              </w:rPr>
              <w:t>30</w:t>
            </w:r>
            <w:r>
              <w:rPr>
                <w:rFonts w:ascii="Arial" w:hAnsi="Arial" w:cs="Arial"/>
                <w:sz w:val="20"/>
                <w:szCs w:val="20"/>
                <w:lang w:val="en-US"/>
              </w:rPr>
              <w:t xml:space="preserve">            100</w:t>
            </w:r>
          </w:p>
          <w:p w:rsidR="00CB16E2" w:rsidRPr="00CB16E2" w:rsidRDefault="00CB16E2" w:rsidP="00875BD7">
            <w:pPr>
              <w:tabs>
                <w:tab w:val="left" w:pos="360"/>
                <w:tab w:val="left" w:pos="11651"/>
              </w:tabs>
              <w:spacing w:line="240" w:lineRule="auto"/>
              <w:contextualSpacing/>
              <w:jc w:val="center"/>
              <w:rPr>
                <w:rFonts w:ascii="Arial" w:hAnsi="Arial" w:cs="Arial"/>
                <w:sz w:val="20"/>
                <w:szCs w:val="20"/>
                <w:lang w:val="en-US"/>
              </w:rPr>
            </w:pPr>
            <w:r>
              <w:rPr>
                <w:rFonts w:ascii="Arial" w:hAnsi="Arial" w:cs="Arial"/>
                <w:sz w:val="20"/>
                <w:szCs w:val="20"/>
              </w:rPr>
              <w:t>6</w:t>
            </w:r>
            <w:r>
              <w:rPr>
                <w:rFonts w:ascii="Arial" w:hAnsi="Arial" w:cs="Arial"/>
                <w:sz w:val="20"/>
                <w:szCs w:val="20"/>
                <w:lang w:val="en-US"/>
              </w:rPr>
              <w:t>8</w:t>
            </w:r>
            <w:r>
              <w:rPr>
                <w:rFonts w:ascii="Arial" w:hAnsi="Arial" w:cs="Arial"/>
                <w:sz w:val="20"/>
                <w:szCs w:val="20"/>
              </w:rPr>
              <w:t>± 2.</w:t>
            </w:r>
            <w:r>
              <w:rPr>
                <w:rFonts w:ascii="Arial" w:hAnsi="Arial" w:cs="Arial"/>
                <w:sz w:val="20"/>
                <w:szCs w:val="20"/>
                <w:lang w:val="en-US"/>
              </w:rPr>
              <w:t>91</w:t>
            </w:r>
          </w:p>
          <w:p w:rsidR="00CB16E2" w:rsidRPr="00541EE4" w:rsidRDefault="00145960" w:rsidP="00875BD7">
            <w:pPr>
              <w:tabs>
                <w:tab w:val="left" w:pos="360"/>
                <w:tab w:val="left" w:pos="11651"/>
              </w:tabs>
              <w:spacing w:line="240" w:lineRule="auto"/>
              <w:contextualSpacing/>
              <w:jc w:val="center"/>
              <w:rPr>
                <w:rFonts w:ascii="Arial" w:hAnsi="Arial" w:cs="Arial"/>
                <w:sz w:val="20"/>
                <w:szCs w:val="20"/>
                <w:lang w:val="en-US"/>
              </w:rPr>
            </w:pPr>
            <w:r>
              <w:rPr>
                <w:rFonts w:ascii="Arial" w:hAnsi="Arial" w:cs="Arial"/>
                <w:sz w:val="20"/>
                <w:szCs w:val="20"/>
                <w:lang w:val="en-US"/>
              </w:rPr>
              <w:t>62</w:t>
            </w:r>
            <w:r w:rsidR="00CB16E2">
              <w:rPr>
                <w:rFonts w:ascii="Arial" w:hAnsi="Arial" w:cs="Arial"/>
                <w:sz w:val="20"/>
                <w:szCs w:val="20"/>
                <w:lang w:val="en-US"/>
              </w:rPr>
              <w:t>-88</w:t>
            </w:r>
          </w:p>
          <w:p w:rsidR="00CB16E2" w:rsidRPr="00541EE4" w:rsidRDefault="00CB16E2" w:rsidP="00875BD7">
            <w:pPr>
              <w:tabs>
                <w:tab w:val="left" w:pos="360"/>
                <w:tab w:val="left" w:pos="11651"/>
              </w:tabs>
              <w:spacing w:line="240" w:lineRule="auto"/>
              <w:contextualSpacing/>
              <w:jc w:val="center"/>
              <w:rPr>
                <w:rFonts w:ascii="Arial" w:hAnsi="Arial" w:cs="Arial"/>
                <w:sz w:val="20"/>
                <w:szCs w:val="20"/>
                <w:lang w:val="en-US"/>
              </w:rPr>
            </w:pPr>
          </w:p>
        </w:tc>
      </w:tr>
    </w:tbl>
    <w:p w:rsidR="00875BD7" w:rsidRPr="00541EE4" w:rsidRDefault="00875BD7" w:rsidP="00D3756A">
      <w:pPr>
        <w:spacing w:after="0" w:line="240" w:lineRule="auto"/>
        <w:jc w:val="both"/>
        <w:rPr>
          <w:rFonts w:ascii="Arial" w:hAnsi="Arial" w:cs="Arial"/>
          <w:sz w:val="20"/>
          <w:szCs w:val="20"/>
          <w:lang w:val="en-US"/>
        </w:rPr>
      </w:pPr>
      <w:r w:rsidRPr="00541EE4">
        <w:rPr>
          <w:rFonts w:ascii="Arial" w:hAnsi="Arial" w:cs="Arial"/>
          <w:sz w:val="20"/>
          <w:szCs w:val="20"/>
          <w:lang w:val="en-US"/>
        </w:rPr>
        <w:t>Keterangan:</w:t>
      </w:r>
    </w:p>
    <w:p w:rsidR="00875BD7" w:rsidRPr="00541EE4" w:rsidRDefault="00D80291" w:rsidP="00D3756A">
      <w:pPr>
        <w:spacing w:after="0" w:line="240" w:lineRule="auto"/>
        <w:rPr>
          <w:rFonts w:ascii="Arial" w:hAnsi="Arial" w:cs="Arial"/>
          <w:sz w:val="20"/>
          <w:szCs w:val="20"/>
          <w:lang w:val="en-US"/>
        </w:rPr>
      </w:pPr>
      <w:r w:rsidRPr="00541EE4">
        <w:rPr>
          <w:rFonts w:ascii="Arial" w:hAnsi="Arial" w:cs="Arial"/>
          <w:sz w:val="20"/>
          <w:szCs w:val="20"/>
          <w:lang w:val="en-US"/>
        </w:rPr>
        <w:t>SA</w:t>
      </w:r>
      <w:r w:rsidRPr="00541EE4">
        <w:rPr>
          <w:rFonts w:ascii="Arial" w:hAnsi="Arial" w:cs="Arial"/>
          <w:sz w:val="20"/>
          <w:szCs w:val="20"/>
          <w:lang w:val="en-US"/>
        </w:rPr>
        <w:tab/>
        <w:t>= Sangat Aktif</w:t>
      </w:r>
      <w:r w:rsidRPr="00541EE4">
        <w:rPr>
          <w:rFonts w:ascii="Arial" w:hAnsi="Arial" w:cs="Arial"/>
          <w:sz w:val="20"/>
          <w:szCs w:val="20"/>
          <w:lang w:val="en-US"/>
        </w:rPr>
        <w:br/>
        <w:t>A</w:t>
      </w:r>
      <w:r w:rsidRPr="00541EE4">
        <w:rPr>
          <w:rFonts w:ascii="Arial" w:hAnsi="Arial" w:cs="Arial"/>
          <w:sz w:val="20"/>
          <w:szCs w:val="20"/>
          <w:lang w:val="en-US"/>
        </w:rPr>
        <w:tab/>
        <w:t>= Aktif</w:t>
      </w:r>
      <w:r w:rsidRPr="00541EE4">
        <w:rPr>
          <w:rFonts w:ascii="Arial" w:hAnsi="Arial" w:cs="Arial"/>
          <w:sz w:val="20"/>
          <w:szCs w:val="20"/>
          <w:lang w:val="en-US"/>
        </w:rPr>
        <w:br/>
        <w:t>KA</w:t>
      </w:r>
      <w:r w:rsidRPr="00541EE4">
        <w:rPr>
          <w:rFonts w:ascii="Arial" w:hAnsi="Arial" w:cs="Arial"/>
          <w:sz w:val="20"/>
          <w:szCs w:val="20"/>
          <w:lang w:val="en-US"/>
        </w:rPr>
        <w:tab/>
        <w:t>= Kurang Aktif</w:t>
      </w:r>
      <w:r w:rsidRPr="00541EE4">
        <w:rPr>
          <w:rFonts w:ascii="Arial" w:hAnsi="Arial" w:cs="Arial"/>
          <w:sz w:val="20"/>
          <w:szCs w:val="20"/>
          <w:lang w:val="en-US"/>
        </w:rPr>
        <w:tab/>
      </w:r>
    </w:p>
    <w:p w:rsidR="00A4012A" w:rsidRPr="00541EE4" w:rsidRDefault="000577FE" w:rsidP="00A4012A">
      <w:pPr>
        <w:spacing w:line="240" w:lineRule="auto"/>
        <w:ind w:firstLine="720"/>
        <w:jc w:val="both"/>
        <w:rPr>
          <w:rFonts w:ascii="Arial" w:hAnsi="Arial" w:cs="Arial"/>
          <w:sz w:val="20"/>
          <w:szCs w:val="20"/>
          <w:lang w:val="en-US"/>
        </w:rPr>
      </w:pPr>
      <w:r w:rsidRPr="00541EE4">
        <w:rPr>
          <w:rFonts w:ascii="Arial" w:hAnsi="Arial" w:cs="Arial"/>
          <w:sz w:val="20"/>
          <w:szCs w:val="20"/>
          <w:lang w:val="en-US"/>
        </w:rPr>
        <w:t xml:space="preserve">Pada frekuensi data bermain peran dari 30 anak yang diteliti </w:t>
      </w:r>
      <w:r w:rsidRPr="00541EE4">
        <w:rPr>
          <w:rFonts w:ascii="Arial" w:hAnsi="Arial" w:cs="Arial"/>
          <w:sz w:val="20"/>
          <w:szCs w:val="20"/>
        </w:rPr>
        <w:t xml:space="preserve">di TK </w:t>
      </w:r>
      <w:r w:rsidRPr="00541EE4">
        <w:rPr>
          <w:rFonts w:ascii="Arial" w:hAnsi="Arial" w:cs="Arial"/>
          <w:sz w:val="20"/>
          <w:szCs w:val="20"/>
          <w:lang w:val="en-US"/>
        </w:rPr>
        <w:t>AL-Hidayah Kalirejo Lampung Tengah, pad</w:t>
      </w:r>
      <w:r w:rsidR="00D26621" w:rsidRPr="00541EE4">
        <w:rPr>
          <w:rFonts w:ascii="Arial" w:hAnsi="Arial" w:cs="Arial"/>
          <w:sz w:val="20"/>
          <w:szCs w:val="20"/>
          <w:lang w:val="en-US"/>
        </w:rPr>
        <w:t>a kategori Aktif sebesar 66,67 persen,</w:t>
      </w:r>
      <w:r w:rsidRPr="00541EE4">
        <w:rPr>
          <w:rFonts w:ascii="Arial" w:hAnsi="Arial" w:cs="Arial"/>
          <w:sz w:val="20"/>
          <w:szCs w:val="20"/>
          <w:lang w:val="en-US"/>
        </w:rPr>
        <w:t xml:space="preserve"> sedangkan kategori sangat aktif sebesar</w:t>
      </w:r>
      <w:r w:rsidR="00D26621" w:rsidRPr="00541EE4">
        <w:rPr>
          <w:rFonts w:ascii="Arial" w:hAnsi="Arial" w:cs="Arial"/>
          <w:sz w:val="20"/>
          <w:szCs w:val="20"/>
          <w:lang w:val="en-US"/>
        </w:rPr>
        <w:t xml:space="preserve"> 23,33 persen,</w:t>
      </w:r>
      <w:r w:rsidRPr="00541EE4">
        <w:rPr>
          <w:rFonts w:ascii="Arial" w:hAnsi="Arial" w:cs="Arial"/>
          <w:sz w:val="20"/>
          <w:szCs w:val="20"/>
          <w:lang w:val="en-US"/>
        </w:rPr>
        <w:t xml:space="preserve"> dan hanya 10,00</w:t>
      </w:r>
      <w:r w:rsidR="00D26621" w:rsidRPr="00541EE4">
        <w:rPr>
          <w:rFonts w:ascii="Arial" w:hAnsi="Arial" w:cs="Arial"/>
          <w:sz w:val="20"/>
          <w:szCs w:val="20"/>
          <w:lang w:val="en-US"/>
        </w:rPr>
        <w:t xml:space="preserve"> persen</w:t>
      </w:r>
      <w:r w:rsidRPr="00541EE4">
        <w:rPr>
          <w:rFonts w:ascii="Arial" w:hAnsi="Arial" w:cs="Arial"/>
          <w:sz w:val="20"/>
          <w:szCs w:val="20"/>
          <w:lang w:val="en-US"/>
        </w:rPr>
        <w:t xml:space="preserve"> dalam kategori kurang aktif.</w:t>
      </w:r>
    </w:p>
    <w:p w:rsidR="00A4012A" w:rsidRPr="00541EE4" w:rsidRDefault="00A4012A" w:rsidP="00D3756A">
      <w:pPr>
        <w:spacing w:after="0"/>
        <w:ind w:left="1134" w:hanging="1134"/>
        <w:jc w:val="both"/>
        <w:rPr>
          <w:rFonts w:ascii="Arial" w:hAnsi="Arial" w:cs="Arial"/>
          <w:sz w:val="20"/>
          <w:szCs w:val="20"/>
          <w:lang w:val="en-US"/>
        </w:rPr>
      </w:pPr>
      <w:r w:rsidRPr="00D3756A">
        <w:rPr>
          <w:rFonts w:ascii="Arial" w:hAnsi="Arial" w:cs="Arial"/>
          <w:b/>
          <w:sz w:val="20"/>
          <w:szCs w:val="20"/>
        </w:rPr>
        <w:t xml:space="preserve">Tabel </w:t>
      </w:r>
      <w:r w:rsidRPr="00D3756A">
        <w:rPr>
          <w:rFonts w:ascii="Arial" w:hAnsi="Arial" w:cs="Arial"/>
          <w:b/>
          <w:sz w:val="20"/>
          <w:szCs w:val="20"/>
          <w:lang w:val="en-US"/>
        </w:rPr>
        <w:t>4</w:t>
      </w:r>
      <w:r w:rsidRPr="00D3756A">
        <w:rPr>
          <w:rFonts w:ascii="Arial" w:hAnsi="Arial" w:cs="Arial"/>
          <w:b/>
          <w:sz w:val="20"/>
          <w:szCs w:val="20"/>
        </w:rPr>
        <w:t xml:space="preserve">. Sebaran </w:t>
      </w:r>
      <w:r w:rsidRPr="00D3756A">
        <w:rPr>
          <w:rFonts w:ascii="Arial" w:hAnsi="Arial" w:cs="Arial"/>
          <w:b/>
          <w:sz w:val="20"/>
          <w:szCs w:val="20"/>
          <w:lang w:val="en-US"/>
        </w:rPr>
        <w:t>frekuensi data kem</w:t>
      </w:r>
      <w:r w:rsidR="00940989" w:rsidRPr="00D3756A">
        <w:rPr>
          <w:rFonts w:ascii="Arial" w:hAnsi="Arial" w:cs="Arial"/>
          <w:b/>
          <w:sz w:val="20"/>
          <w:szCs w:val="20"/>
          <w:lang w:val="en-US"/>
        </w:rPr>
        <w:t>a</w:t>
      </w:r>
      <w:r w:rsidRPr="00D3756A">
        <w:rPr>
          <w:rFonts w:ascii="Arial" w:hAnsi="Arial" w:cs="Arial"/>
          <w:b/>
          <w:sz w:val="20"/>
          <w:szCs w:val="20"/>
          <w:lang w:val="en-US"/>
        </w:rPr>
        <w:t>mpuan berbahasa</w:t>
      </w:r>
      <w:r w:rsidRPr="00541EE4">
        <w:rPr>
          <w:rFonts w:ascii="Arial" w:hAnsi="Arial" w:cs="Arial"/>
          <w:sz w:val="20"/>
          <w:szCs w:val="20"/>
          <w:lang w:val="en-US"/>
        </w:rPr>
        <w:t>.</w:t>
      </w:r>
    </w:p>
    <w:tbl>
      <w:tblPr>
        <w:tblW w:w="4742" w:type="pct"/>
        <w:jc w:val="center"/>
        <w:tblInd w:w="198" w:type="dxa"/>
        <w:tblBorders>
          <w:top w:val="single" w:sz="4" w:space="0" w:color="auto"/>
          <w:bottom w:val="single" w:sz="4" w:space="0" w:color="auto"/>
          <w:insideH w:val="single" w:sz="4" w:space="0" w:color="auto"/>
        </w:tblBorders>
        <w:tblLook w:val="04A0"/>
      </w:tblPr>
      <w:tblGrid>
        <w:gridCol w:w="472"/>
        <w:gridCol w:w="1287"/>
        <w:gridCol w:w="994"/>
        <w:gridCol w:w="879"/>
      </w:tblGrid>
      <w:tr w:rsidR="000C52B6" w:rsidRPr="00541EE4" w:rsidTr="00BE235B">
        <w:trPr>
          <w:jc w:val="center"/>
        </w:trPr>
        <w:tc>
          <w:tcPr>
            <w:tcW w:w="650" w:type="pct"/>
            <w:vMerge w:val="restart"/>
            <w:shd w:val="clear" w:color="auto" w:fill="auto"/>
          </w:tcPr>
          <w:p w:rsidR="000C52B6" w:rsidRPr="00541EE4" w:rsidRDefault="000C52B6"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No</w:t>
            </w:r>
          </w:p>
        </w:tc>
        <w:tc>
          <w:tcPr>
            <w:tcW w:w="1772" w:type="pct"/>
            <w:vMerge w:val="restart"/>
            <w:shd w:val="clear" w:color="auto" w:fill="auto"/>
          </w:tcPr>
          <w:p w:rsidR="000C52B6" w:rsidRPr="00541EE4" w:rsidRDefault="000C52B6"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Kategori</w:t>
            </w:r>
          </w:p>
        </w:tc>
        <w:tc>
          <w:tcPr>
            <w:tcW w:w="2578" w:type="pct"/>
            <w:gridSpan w:val="2"/>
            <w:shd w:val="clear" w:color="auto" w:fill="auto"/>
          </w:tcPr>
          <w:p w:rsidR="000C52B6" w:rsidRPr="00541EE4" w:rsidRDefault="000C52B6"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Total</w:t>
            </w:r>
          </w:p>
        </w:tc>
      </w:tr>
      <w:tr w:rsidR="000C52B6" w:rsidRPr="00541EE4" w:rsidTr="00BE235B">
        <w:trPr>
          <w:jc w:val="center"/>
        </w:trPr>
        <w:tc>
          <w:tcPr>
            <w:tcW w:w="650" w:type="pct"/>
            <w:vMerge/>
            <w:tcBorders>
              <w:bottom w:val="single" w:sz="4" w:space="0" w:color="auto"/>
            </w:tcBorders>
            <w:shd w:val="clear" w:color="auto" w:fill="auto"/>
          </w:tcPr>
          <w:p w:rsidR="000C52B6" w:rsidRPr="00541EE4" w:rsidRDefault="000C52B6" w:rsidP="00092B70">
            <w:pPr>
              <w:tabs>
                <w:tab w:val="left" w:pos="360"/>
                <w:tab w:val="left" w:pos="11651"/>
              </w:tabs>
              <w:contextualSpacing/>
              <w:jc w:val="both"/>
              <w:rPr>
                <w:rFonts w:ascii="Arial" w:hAnsi="Arial" w:cs="Arial"/>
                <w:b/>
                <w:sz w:val="20"/>
                <w:szCs w:val="20"/>
              </w:rPr>
            </w:pPr>
          </w:p>
        </w:tc>
        <w:tc>
          <w:tcPr>
            <w:tcW w:w="1772" w:type="pct"/>
            <w:vMerge/>
            <w:tcBorders>
              <w:bottom w:val="single" w:sz="4" w:space="0" w:color="auto"/>
            </w:tcBorders>
            <w:shd w:val="clear" w:color="auto" w:fill="auto"/>
          </w:tcPr>
          <w:p w:rsidR="000C52B6" w:rsidRPr="00541EE4" w:rsidRDefault="000C52B6" w:rsidP="00092B70">
            <w:pPr>
              <w:tabs>
                <w:tab w:val="left" w:pos="360"/>
                <w:tab w:val="left" w:pos="11651"/>
              </w:tabs>
              <w:contextualSpacing/>
              <w:jc w:val="both"/>
              <w:rPr>
                <w:rFonts w:ascii="Arial" w:hAnsi="Arial" w:cs="Arial"/>
                <w:b/>
                <w:sz w:val="20"/>
                <w:szCs w:val="20"/>
              </w:rPr>
            </w:pPr>
          </w:p>
        </w:tc>
        <w:tc>
          <w:tcPr>
            <w:tcW w:w="1368" w:type="pct"/>
            <w:tcBorders>
              <w:bottom w:val="single" w:sz="4" w:space="0" w:color="auto"/>
            </w:tcBorders>
            <w:shd w:val="clear" w:color="auto" w:fill="auto"/>
          </w:tcPr>
          <w:p w:rsidR="000C52B6" w:rsidRPr="00F92CE8" w:rsidRDefault="00F92CE8" w:rsidP="00092B70">
            <w:pPr>
              <w:tabs>
                <w:tab w:val="left" w:pos="360"/>
                <w:tab w:val="left" w:pos="11651"/>
              </w:tabs>
              <w:contextualSpacing/>
              <w:jc w:val="center"/>
              <w:rPr>
                <w:rFonts w:ascii="Arial" w:hAnsi="Arial" w:cs="Arial"/>
                <w:sz w:val="20"/>
                <w:szCs w:val="20"/>
                <w:lang w:val="en-US"/>
              </w:rPr>
            </w:pPr>
            <w:r>
              <w:rPr>
                <w:rFonts w:ascii="Arial" w:hAnsi="Arial" w:cs="Arial"/>
                <w:sz w:val="20"/>
                <w:szCs w:val="20"/>
                <w:lang w:val="en-US"/>
              </w:rPr>
              <w:t>n</w:t>
            </w:r>
          </w:p>
        </w:tc>
        <w:tc>
          <w:tcPr>
            <w:tcW w:w="1210" w:type="pct"/>
            <w:tcBorders>
              <w:bottom w:val="single" w:sz="4" w:space="0" w:color="auto"/>
            </w:tcBorders>
            <w:shd w:val="clear" w:color="auto" w:fill="auto"/>
          </w:tcPr>
          <w:p w:rsidR="000C52B6" w:rsidRPr="00541EE4" w:rsidRDefault="000C52B6"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w:t>
            </w:r>
          </w:p>
        </w:tc>
      </w:tr>
      <w:tr w:rsidR="000C52B6" w:rsidRPr="00541EE4" w:rsidTr="00BE235B">
        <w:trPr>
          <w:jc w:val="center"/>
        </w:trPr>
        <w:tc>
          <w:tcPr>
            <w:tcW w:w="650" w:type="pct"/>
            <w:tcBorders>
              <w:bottom w:val="nil"/>
            </w:tcBorders>
            <w:shd w:val="clear" w:color="auto" w:fill="auto"/>
          </w:tcPr>
          <w:p w:rsidR="000C52B6" w:rsidRPr="00541EE4" w:rsidRDefault="000C52B6"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1</w:t>
            </w:r>
          </w:p>
        </w:tc>
        <w:tc>
          <w:tcPr>
            <w:tcW w:w="1772" w:type="pct"/>
            <w:tcBorders>
              <w:bottom w:val="nil"/>
            </w:tcBorders>
            <w:shd w:val="clear" w:color="auto" w:fill="auto"/>
          </w:tcPr>
          <w:p w:rsidR="000C52B6" w:rsidRPr="00541EE4" w:rsidRDefault="00FD455C" w:rsidP="00092B70">
            <w:pPr>
              <w:tabs>
                <w:tab w:val="left" w:pos="360"/>
                <w:tab w:val="left" w:pos="11651"/>
              </w:tabs>
              <w:contextualSpacing/>
              <w:jc w:val="both"/>
              <w:rPr>
                <w:rFonts w:ascii="Arial" w:hAnsi="Arial" w:cs="Arial"/>
                <w:sz w:val="20"/>
                <w:szCs w:val="20"/>
              </w:rPr>
            </w:pPr>
            <w:r w:rsidRPr="00541EE4">
              <w:rPr>
                <w:rFonts w:ascii="Arial" w:hAnsi="Arial" w:cs="Arial"/>
                <w:sz w:val="20"/>
                <w:szCs w:val="20"/>
                <w:lang w:val="en-US"/>
              </w:rPr>
              <w:t>SB ≥</w:t>
            </w:r>
            <w:r w:rsidR="00940989" w:rsidRPr="00541EE4">
              <w:rPr>
                <w:rFonts w:ascii="Arial" w:hAnsi="Arial" w:cs="Arial"/>
                <w:sz w:val="20"/>
                <w:szCs w:val="20"/>
                <w:lang w:val="en-US"/>
              </w:rPr>
              <w:t xml:space="preserve"> </w:t>
            </w:r>
            <w:r w:rsidRPr="00541EE4">
              <w:rPr>
                <w:rFonts w:ascii="Arial" w:hAnsi="Arial" w:cs="Arial"/>
                <w:sz w:val="20"/>
                <w:szCs w:val="20"/>
                <w:lang w:val="en-US"/>
              </w:rPr>
              <w:t>85</w:t>
            </w:r>
          </w:p>
        </w:tc>
        <w:tc>
          <w:tcPr>
            <w:tcW w:w="1368" w:type="pct"/>
            <w:tcBorders>
              <w:bottom w:val="nil"/>
            </w:tcBorders>
            <w:shd w:val="clear" w:color="auto" w:fill="auto"/>
          </w:tcPr>
          <w:p w:rsidR="000C52B6"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2</w:t>
            </w:r>
          </w:p>
        </w:tc>
        <w:tc>
          <w:tcPr>
            <w:tcW w:w="1210" w:type="pct"/>
            <w:tcBorders>
              <w:bottom w:val="nil"/>
            </w:tcBorders>
            <w:shd w:val="clear" w:color="auto" w:fill="auto"/>
          </w:tcPr>
          <w:p w:rsidR="000C52B6"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06,67</w:t>
            </w:r>
          </w:p>
        </w:tc>
      </w:tr>
      <w:tr w:rsidR="000C52B6" w:rsidRPr="00541EE4" w:rsidTr="00BE235B">
        <w:trPr>
          <w:jc w:val="center"/>
        </w:trPr>
        <w:tc>
          <w:tcPr>
            <w:tcW w:w="650" w:type="pct"/>
            <w:tcBorders>
              <w:top w:val="nil"/>
              <w:bottom w:val="nil"/>
            </w:tcBorders>
            <w:shd w:val="clear" w:color="auto" w:fill="auto"/>
          </w:tcPr>
          <w:p w:rsidR="000C52B6" w:rsidRPr="00541EE4" w:rsidRDefault="000C52B6"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2</w:t>
            </w:r>
          </w:p>
        </w:tc>
        <w:tc>
          <w:tcPr>
            <w:tcW w:w="1772" w:type="pct"/>
            <w:tcBorders>
              <w:top w:val="nil"/>
              <w:bottom w:val="nil"/>
            </w:tcBorders>
            <w:shd w:val="clear" w:color="auto" w:fill="auto"/>
          </w:tcPr>
          <w:p w:rsidR="000C52B6" w:rsidRPr="00541EE4" w:rsidRDefault="00FD455C" w:rsidP="00092B70">
            <w:pPr>
              <w:tabs>
                <w:tab w:val="left" w:pos="360"/>
                <w:tab w:val="left" w:pos="11651"/>
              </w:tabs>
              <w:contextualSpacing/>
              <w:jc w:val="both"/>
              <w:rPr>
                <w:rFonts w:ascii="Arial" w:hAnsi="Arial" w:cs="Arial"/>
                <w:sz w:val="20"/>
                <w:szCs w:val="20"/>
                <w:lang w:val="en-US"/>
              </w:rPr>
            </w:pPr>
            <w:r w:rsidRPr="00541EE4">
              <w:rPr>
                <w:rFonts w:ascii="Arial" w:hAnsi="Arial" w:cs="Arial"/>
                <w:sz w:val="20"/>
                <w:szCs w:val="20"/>
                <w:lang w:val="en-US"/>
              </w:rPr>
              <w:t>B (79-84)</w:t>
            </w:r>
          </w:p>
        </w:tc>
        <w:tc>
          <w:tcPr>
            <w:tcW w:w="1368" w:type="pct"/>
            <w:tcBorders>
              <w:top w:val="nil"/>
              <w:bottom w:val="nil"/>
            </w:tcBorders>
            <w:shd w:val="clear" w:color="auto" w:fill="auto"/>
          </w:tcPr>
          <w:p w:rsidR="000C52B6"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16</w:t>
            </w:r>
          </w:p>
        </w:tc>
        <w:tc>
          <w:tcPr>
            <w:tcW w:w="1210" w:type="pct"/>
            <w:tcBorders>
              <w:top w:val="nil"/>
              <w:bottom w:val="nil"/>
            </w:tcBorders>
            <w:shd w:val="clear" w:color="auto" w:fill="auto"/>
          </w:tcPr>
          <w:p w:rsidR="000C52B6"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53,33</w:t>
            </w:r>
          </w:p>
        </w:tc>
      </w:tr>
      <w:tr w:rsidR="000C52B6" w:rsidRPr="00541EE4" w:rsidTr="00BE235B">
        <w:trPr>
          <w:trHeight w:val="496"/>
          <w:jc w:val="center"/>
        </w:trPr>
        <w:tc>
          <w:tcPr>
            <w:tcW w:w="650" w:type="pct"/>
            <w:tcBorders>
              <w:top w:val="nil"/>
            </w:tcBorders>
            <w:shd w:val="clear" w:color="auto" w:fill="auto"/>
          </w:tcPr>
          <w:p w:rsidR="000C52B6" w:rsidRPr="00541EE4" w:rsidRDefault="000C52B6"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3</w:t>
            </w:r>
          </w:p>
          <w:p w:rsidR="000C52B6" w:rsidRPr="00541EE4" w:rsidRDefault="000C52B6" w:rsidP="00092B70">
            <w:pPr>
              <w:tabs>
                <w:tab w:val="left" w:pos="360"/>
                <w:tab w:val="left" w:pos="11651"/>
              </w:tabs>
              <w:contextualSpacing/>
              <w:jc w:val="center"/>
              <w:rPr>
                <w:rFonts w:ascii="Arial" w:hAnsi="Arial" w:cs="Arial"/>
                <w:sz w:val="20"/>
                <w:szCs w:val="20"/>
              </w:rPr>
            </w:pPr>
            <w:r w:rsidRPr="00541EE4">
              <w:rPr>
                <w:rFonts w:ascii="Arial" w:hAnsi="Arial" w:cs="Arial"/>
                <w:sz w:val="20"/>
                <w:szCs w:val="20"/>
              </w:rPr>
              <w:t>4</w:t>
            </w:r>
          </w:p>
        </w:tc>
        <w:tc>
          <w:tcPr>
            <w:tcW w:w="1772" w:type="pct"/>
            <w:tcBorders>
              <w:top w:val="nil"/>
            </w:tcBorders>
            <w:shd w:val="clear" w:color="auto" w:fill="auto"/>
          </w:tcPr>
          <w:p w:rsidR="000C52B6" w:rsidRPr="00541EE4" w:rsidRDefault="00FD455C" w:rsidP="00092B70">
            <w:pPr>
              <w:tabs>
                <w:tab w:val="left" w:pos="360"/>
                <w:tab w:val="left" w:pos="11651"/>
              </w:tabs>
              <w:contextualSpacing/>
              <w:jc w:val="both"/>
              <w:rPr>
                <w:rFonts w:ascii="Arial" w:hAnsi="Arial" w:cs="Arial"/>
                <w:sz w:val="20"/>
                <w:szCs w:val="20"/>
                <w:lang w:val="en-US"/>
              </w:rPr>
            </w:pPr>
            <w:r w:rsidRPr="00541EE4">
              <w:rPr>
                <w:rFonts w:ascii="Arial" w:hAnsi="Arial" w:cs="Arial"/>
                <w:sz w:val="20"/>
                <w:szCs w:val="20"/>
                <w:lang w:val="en-US"/>
              </w:rPr>
              <w:t>S (73-78)</w:t>
            </w:r>
          </w:p>
          <w:p w:rsidR="000C52B6" w:rsidRPr="00541EE4" w:rsidRDefault="00FD455C" w:rsidP="00092B70">
            <w:pPr>
              <w:tabs>
                <w:tab w:val="left" w:pos="360"/>
                <w:tab w:val="left" w:pos="11651"/>
              </w:tabs>
              <w:contextualSpacing/>
              <w:jc w:val="both"/>
              <w:rPr>
                <w:rFonts w:ascii="Arial" w:hAnsi="Arial" w:cs="Arial"/>
                <w:sz w:val="20"/>
                <w:szCs w:val="20"/>
                <w:lang w:val="en-US"/>
              </w:rPr>
            </w:pPr>
            <w:r w:rsidRPr="00541EE4">
              <w:rPr>
                <w:rFonts w:ascii="Arial" w:hAnsi="Arial" w:cs="Arial"/>
                <w:sz w:val="20"/>
                <w:szCs w:val="20"/>
                <w:lang w:val="en-US"/>
              </w:rPr>
              <w:t>R (67-72)</w:t>
            </w:r>
          </w:p>
        </w:tc>
        <w:tc>
          <w:tcPr>
            <w:tcW w:w="1368" w:type="pct"/>
            <w:tcBorders>
              <w:top w:val="nil"/>
            </w:tcBorders>
            <w:shd w:val="clear" w:color="auto" w:fill="auto"/>
          </w:tcPr>
          <w:p w:rsidR="000C52B6"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7</w:t>
            </w:r>
          </w:p>
          <w:p w:rsidR="000C52B6"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5</w:t>
            </w:r>
          </w:p>
        </w:tc>
        <w:tc>
          <w:tcPr>
            <w:tcW w:w="1210" w:type="pct"/>
            <w:tcBorders>
              <w:top w:val="nil"/>
            </w:tcBorders>
            <w:shd w:val="clear" w:color="auto" w:fill="auto"/>
          </w:tcPr>
          <w:p w:rsidR="000C52B6"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23,33</w:t>
            </w:r>
          </w:p>
          <w:p w:rsidR="000C52B6" w:rsidRPr="00541EE4" w:rsidRDefault="00FD455C" w:rsidP="00092B70">
            <w:pPr>
              <w:tabs>
                <w:tab w:val="left" w:pos="360"/>
                <w:tab w:val="left" w:pos="11651"/>
              </w:tabs>
              <w:contextualSpacing/>
              <w:jc w:val="center"/>
              <w:rPr>
                <w:rFonts w:ascii="Arial" w:hAnsi="Arial" w:cs="Arial"/>
                <w:sz w:val="20"/>
                <w:szCs w:val="20"/>
                <w:lang w:val="en-US"/>
              </w:rPr>
            </w:pPr>
            <w:r w:rsidRPr="00541EE4">
              <w:rPr>
                <w:rFonts w:ascii="Arial" w:hAnsi="Arial" w:cs="Arial"/>
                <w:sz w:val="20"/>
                <w:szCs w:val="20"/>
                <w:lang w:val="en-US"/>
              </w:rPr>
              <w:t>16,67</w:t>
            </w:r>
          </w:p>
        </w:tc>
      </w:tr>
      <w:tr w:rsidR="00CB16E2" w:rsidRPr="00541EE4" w:rsidTr="00CB16E2">
        <w:trPr>
          <w:jc w:val="center"/>
        </w:trPr>
        <w:tc>
          <w:tcPr>
            <w:tcW w:w="2422" w:type="pct"/>
            <w:gridSpan w:val="2"/>
            <w:tcBorders>
              <w:bottom w:val="nil"/>
            </w:tcBorders>
            <w:shd w:val="clear" w:color="auto" w:fill="auto"/>
          </w:tcPr>
          <w:p w:rsidR="00CB16E2" w:rsidRDefault="00CB16E2" w:rsidP="00092B70">
            <w:pPr>
              <w:tabs>
                <w:tab w:val="left" w:pos="360"/>
                <w:tab w:val="left" w:pos="11651"/>
              </w:tabs>
              <w:contextualSpacing/>
              <w:jc w:val="both"/>
              <w:rPr>
                <w:rFonts w:ascii="Arial" w:hAnsi="Arial" w:cs="Arial"/>
                <w:sz w:val="20"/>
                <w:szCs w:val="20"/>
                <w:lang w:val="en-US"/>
              </w:rPr>
            </w:pPr>
            <w:r w:rsidRPr="00541EE4">
              <w:rPr>
                <w:rFonts w:ascii="Arial" w:hAnsi="Arial" w:cs="Arial"/>
                <w:sz w:val="20"/>
                <w:szCs w:val="20"/>
              </w:rPr>
              <w:t>Total</w:t>
            </w:r>
          </w:p>
          <w:p w:rsidR="00CB16E2" w:rsidRDefault="00CB16E2" w:rsidP="00092B70">
            <w:pPr>
              <w:tabs>
                <w:tab w:val="left" w:pos="360"/>
                <w:tab w:val="left" w:pos="11651"/>
              </w:tabs>
              <w:contextualSpacing/>
              <w:jc w:val="both"/>
              <w:rPr>
                <w:rFonts w:ascii="Arial" w:hAnsi="Arial" w:cs="Arial"/>
                <w:sz w:val="20"/>
                <w:szCs w:val="20"/>
                <w:lang w:val="en-US"/>
              </w:rPr>
            </w:pPr>
            <w:r>
              <w:rPr>
                <w:rFonts w:ascii="Arial" w:hAnsi="Arial" w:cs="Arial"/>
                <w:sz w:val="20"/>
                <w:szCs w:val="20"/>
                <w:lang w:val="en-US"/>
              </w:rPr>
              <w:t>Rata-rata Std ±</w:t>
            </w:r>
          </w:p>
          <w:p w:rsidR="00CB16E2" w:rsidRPr="00AD0DEF" w:rsidRDefault="00CB16E2" w:rsidP="00092B70">
            <w:pPr>
              <w:tabs>
                <w:tab w:val="left" w:pos="360"/>
                <w:tab w:val="left" w:pos="11651"/>
              </w:tabs>
              <w:contextualSpacing/>
              <w:jc w:val="both"/>
              <w:rPr>
                <w:rFonts w:ascii="Arial" w:hAnsi="Arial" w:cs="Arial"/>
                <w:sz w:val="20"/>
                <w:szCs w:val="20"/>
                <w:lang w:val="en-US"/>
              </w:rPr>
            </w:pPr>
            <w:r>
              <w:rPr>
                <w:rFonts w:ascii="Arial" w:hAnsi="Arial" w:cs="Arial"/>
                <w:sz w:val="20"/>
                <w:szCs w:val="20"/>
                <w:lang w:val="en-US"/>
              </w:rPr>
              <w:t>Min-Max</w:t>
            </w:r>
          </w:p>
        </w:tc>
        <w:tc>
          <w:tcPr>
            <w:tcW w:w="2578" w:type="pct"/>
            <w:gridSpan w:val="2"/>
            <w:tcBorders>
              <w:bottom w:val="nil"/>
            </w:tcBorders>
            <w:shd w:val="clear" w:color="auto" w:fill="auto"/>
          </w:tcPr>
          <w:p w:rsidR="00CB16E2" w:rsidRDefault="00CB16E2" w:rsidP="00CB16E2">
            <w:pPr>
              <w:tabs>
                <w:tab w:val="left" w:pos="360"/>
                <w:tab w:val="left" w:pos="11651"/>
              </w:tabs>
              <w:contextualSpacing/>
              <w:jc w:val="center"/>
              <w:rPr>
                <w:rFonts w:ascii="Arial" w:hAnsi="Arial" w:cs="Arial"/>
                <w:sz w:val="20"/>
                <w:szCs w:val="20"/>
                <w:lang w:val="en-US"/>
              </w:rPr>
            </w:pPr>
            <w:r>
              <w:rPr>
                <w:rFonts w:ascii="Arial" w:hAnsi="Arial" w:cs="Arial"/>
                <w:sz w:val="20"/>
                <w:szCs w:val="20"/>
                <w:lang w:val="en-US"/>
              </w:rPr>
              <w:t xml:space="preserve">    </w:t>
            </w:r>
            <w:r w:rsidRPr="00541EE4">
              <w:rPr>
                <w:rFonts w:ascii="Arial" w:hAnsi="Arial" w:cs="Arial"/>
                <w:sz w:val="20"/>
                <w:szCs w:val="20"/>
                <w:lang w:val="en-US"/>
              </w:rPr>
              <w:t>30</w:t>
            </w:r>
            <w:r>
              <w:rPr>
                <w:rFonts w:ascii="Arial" w:hAnsi="Arial" w:cs="Arial"/>
                <w:sz w:val="20"/>
                <w:szCs w:val="20"/>
                <w:lang w:val="en-US"/>
              </w:rPr>
              <w:t xml:space="preserve">          </w:t>
            </w:r>
            <w:r w:rsidRPr="00541EE4">
              <w:rPr>
                <w:rFonts w:ascii="Arial" w:hAnsi="Arial" w:cs="Arial"/>
                <w:sz w:val="20"/>
                <w:szCs w:val="20"/>
              </w:rPr>
              <w:t>100.0</w:t>
            </w:r>
            <w:r w:rsidRPr="00541EE4">
              <w:rPr>
                <w:rFonts w:ascii="Arial" w:hAnsi="Arial" w:cs="Arial"/>
                <w:sz w:val="20"/>
                <w:szCs w:val="20"/>
                <w:lang w:val="en-US"/>
              </w:rPr>
              <w:t>0</w:t>
            </w:r>
          </w:p>
          <w:p w:rsidR="00CB16E2" w:rsidRDefault="00CB16E2" w:rsidP="00CB16E2">
            <w:pPr>
              <w:tabs>
                <w:tab w:val="left" w:pos="360"/>
                <w:tab w:val="left" w:pos="11651"/>
              </w:tabs>
              <w:contextualSpacing/>
              <w:jc w:val="center"/>
              <w:rPr>
                <w:rFonts w:ascii="Arial" w:hAnsi="Arial" w:cs="Arial"/>
                <w:sz w:val="20"/>
                <w:szCs w:val="20"/>
                <w:lang w:val="en-US"/>
              </w:rPr>
            </w:pPr>
            <w:r w:rsidRPr="00427C17">
              <w:rPr>
                <w:rFonts w:ascii="Arial" w:hAnsi="Arial" w:cs="Arial"/>
                <w:sz w:val="20"/>
                <w:szCs w:val="20"/>
              </w:rPr>
              <w:t>69± 2.82</w:t>
            </w:r>
          </w:p>
          <w:p w:rsidR="00CB16E2" w:rsidRPr="00541EE4" w:rsidRDefault="00145960" w:rsidP="00CB16E2">
            <w:pPr>
              <w:tabs>
                <w:tab w:val="left" w:pos="360"/>
                <w:tab w:val="left" w:pos="11651"/>
              </w:tabs>
              <w:contextualSpacing/>
              <w:jc w:val="center"/>
              <w:rPr>
                <w:rFonts w:ascii="Arial" w:hAnsi="Arial" w:cs="Arial"/>
                <w:sz w:val="20"/>
                <w:szCs w:val="20"/>
                <w:lang w:val="en-US"/>
              </w:rPr>
            </w:pPr>
            <w:r>
              <w:rPr>
                <w:rFonts w:ascii="Arial" w:hAnsi="Arial" w:cs="Arial"/>
                <w:sz w:val="20"/>
                <w:szCs w:val="20"/>
                <w:lang w:val="en-US"/>
              </w:rPr>
              <w:t>67</w:t>
            </w:r>
            <w:r w:rsidR="00CB16E2">
              <w:rPr>
                <w:rFonts w:ascii="Arial" w:hAnsi="Arial" w:cs="Arial"/>
                <w:sz w:val="20"/>
                <w:szCs w:val="20"/>
                <w:lang w:val="en-US"/>
              </w:rPr>
              <w:t>-85</w:t>
            </w:r>
          </w:p>
        </w:tc>
      </w:tr>
    </w:tbl>
    <w:p w:rsidR="00F64D3D" w:rsidRDefault="00F64D3D" w:rsidP="00892C99">
      <w:pPr>
        <w:tabs>
          <w:tab w:val="left" w:pos="709"/>
        </w:tabs>
        <w:spacing w:after="240" w:line="240" w:lineRule="auto"/>
        <w:jc w:val="both"/>
        <w:rPr>
          <w:rFonts w:ascii="Arial" w:hAnsi="Arial" w:cs="Arial"/>
          <w:sz w:val="20"/>
          <w:szCs w:val="20"/>
          <w:lang w:val="en-US"/>
        </w:rPr>
      </w:pPr>
    </w:p>
    <w:p w:rsidR="00892C99" w:rsidRPr="00541EE4" w:rsidRDefault="000577FE" w:rsidP="00892C99">
      <w:pPr>
        <w:tabs>
          <w:tab w:val="left" w:pos="709"/>
        </w:tabs>
        <w:spacing w:after="240" w:line="240" w:lineRule="auto"/>
        <w:jc w:val="both"/>
        <w:rPr>
          <w:rFonts w:ascii="Arial" w:hAnsi="Arial" w:cs="Arial"/>
          <w:sz w:val="20"/>
          <w:szCs w:val="20"/>
          <w:lang w:val="en-US"/>
        </w:rPr>
      </w:pPr>
      <w:r w:rsidRPr="00541EE4">
        <w:rPr>
          <w:rFonts w:ascii="Arial" w:hAnsi="Arial" w:cs="Arial"/>
          <w:sz w:val="20"/>
          <w:szCs w:val="20"/>
          <w:lang w:val="en-US"/>
        </w:rPr>
        <w:tab/>
        <w:t>P</w:t>
      </w:r>
      <w:r w:rsidR="004377B6" w:rsidRPr="00541EE4">
        <w:rPr>
          <w:rFonts w:ascii="Arial" w:hAnsi="Arial" w:cs="Arial"/>
          <w:sz w:val="20"/>
          <w:szCs w:val="20"/>
          <w:lang w:val="en-US"/>
        </w:rPr>
        <w:t>ada frekuensi data kemampuan berbahasa da</w:t>
      </w:r>
      <w:r w:rsidR="00D26621" w:rsidRPr="00541EE4">
        <w:rPr>
          <w:rFonts w:ascii="Arial" w:hAnsi="Arial" w:cs="Arial"/>
          <w:sz w:val="20"/>
          <w:szCs w:val="20"/>
          <w:lang w:val="en-US"/>
        </w:rPr>
        <w:t xml:space="preserve">ri 30 anak yang diteliti 53,33 persen </w:t>
      </w:r>
      <w:r w:rsidR="004377B6" w:rsidRPr="00541EE4">
        <w:rPr>
          <w:rFonts w:ascii="Arial" w:hAnsi="Arial" w:cs="Arial"/>
          <w:sz w:val="20"/>
          <w:szCs w:val="20"/>
          <w:lang w:val="en-US"/>
        </w:rPr>
        <w:t>anak dalam k</w:t>
      </w:r>
      <w:r w:rsidR="00D26621" w:rsidRPr="00541EE4">
        <w:rPr>
          <w:rFonts w:ascii="Arial" w:hAnsi="Arial" w:cs="Arial"/>
          <w:sz w:val="20"/>
          <w:szCs w:val="20"/>
          <w:lang w:val="en-US"/>
        </w:rPr>
        <w:t>ategori baik, bahkan yang 23,33 persen</w:t>
      </w:r>
      <w:r w:rsidR="004377B6" w:rsidRPr="00541EE4">
        <w:rPr>
          <w:rFonts w:ascii="Arial" w:hAnsi="Arial" w:cs="Arial"/>
          <w:sz w:val="20"/>
          <w:szCs w:val="20"/>
          <w:lang w:val="en-US"/>
        </w:rPr>
        <w:t xml:space="preserve"> anak masuk dalam kategori sedang dan hanya 16,67</w:t>
      </w:r>
      <w:r w:rsidR="00D26621" w:rsidRPr="00541EE4">
        <w:rPr>
          <w:rFonts w:ascii="Arial" w:hAnsi="Arial" w:cs="Arial"/>
          <w:sz w:val="20"/>
          <w:szCs w:val="20"/>
          <w:lang w:val="en-US"/>
        </w:rPr>
        <w:t xml:space="preserve"> persen</w:t>
      </w:r>
      <w:r w:rsidR="004377B6" w:rsidRPr="00541EE4">
        <w:rPr>
          <w:rFonts w:ascii="Arial" w:hAnsi="Arial" w:cs="Arial"/>
          <w:sz w:val="20"/>
          <w:szCs w:val="20"/>
          <w:lang w:val="en-US"/>
        </w:rPr>
        <w:t xml:space="preserve"> dalam kategori rendah dan 06,67</w:t>
      </w:r>
      <w:r w:rsidR="00D26621" w:rsidRPr="00541EE4">
        <w:rPr>
          <w:rFonts w:ascii="Arial" w:hAnsi="Arial" w:cs="Arial"/>
          <w:sz w:val="20"/>
          <w:szCs w:val="20"/>
          <w:lang w:val="en-US"/>
        </w:rPr>
        <w:t xml:space="preserve"> persen</w:t>
      </w:r>
      <w:r w:rsidR="004377B6" w:rsidRPr="00541EE4">
        <w:rPr>
          <w:rFonts w:ascii="Arial" w:hAnsi="Arial" w:cs="Arial"/>
          <w:sz w:val="20"/>
          <w:szCs w:val="20"/>
          <w:lang w:val="en-US"/>
        </w:rPr>
        <w:t xml:space="preserve"> dalam kategori sangat baik.</w:t>
      </w:r>
    </w:p>
    <w:p w:rsidR="00892C99" w:rsidRPr="00541EE4" w:rsidRDefault="00892C99" w:rsidP="00653AF4">
      <w:pPr>
        <w:tabs>
          <w:tab w:val="left" w:pos="709"/>
        </w:tabs>
        <w:spacing w:after="240" w:line="240" w:lineRule="auto"/>
        <w:jc w:val="both"/>
        <w:rPr>
          <w:rFonts w:ascii="Arial" w:hAnsi="Arial" w:cs="Arial"/>
          <w:sz w:val="20"/>
          <w:szCs w:val="20"/>
          <w:lang w:val="en-US"/>
        </w:rPr>
      </w:pPr>
      <w:r w:rsidRPr="00541EE4">
        <w:rPr>
          <w:rFonts w:ascii="Arial" w:hAnsi="Arial" w:cs="Arial"/>
          <w:sz w:val="20"/>
          <w:szCs w:val="20"/>
          <w:lang w:val="en-US"/>
        </w:rPr>
        <w:tab/>
      </w:r>
      <w:r w:rsidRPr="00541EE4">
        <w:rPr>
          <w:rFonts w:ascii="Arial" w:hAnsi="Arial" w:cs="Arial"/>
          <w:sz w:val="20"/>
          <w:szCs w:val="20"/>
        </w:rPr>
        <w:t>Setelah hasil perhitungan korelasi spearman rank didapat, kemudian dilihat juga keeratannya menggunakan pedoman untuk memberikan interpretasi terhadap koefisien korelasi, hasilnya menunjukan bahwa ada hubungan yang sangat kuat antara koefisien bermain peran dengan pengembangan kemampuan berbahasa anak dengan besaran nilai 0,801.</w:t>
      </w:r>
      <w:r w:rsidRPr="00541EE4">
        <w:rPr>
          <w:rFonts w:ascii="Arial" w:hAnsi="Arial" w:cs="Arial"/>
          <w:sz w:val="20"/>
          <w:szCs w:val="20"/>
          <w:lang w:val="en-US"/>
        </w:rPr>
        <w:t xml:space="preserve"> </w:t>
      </w:r>
      <w:r w:rsidRPr="00541EE4">
        <w:rPr>
          <w:rFonts w:ascii="Arial" w:hAnsi="Arial" w:cs="Arial"/>
          <w:sz w:val="20"/>
          <w:szCs w:val="20"/>
        </w:rPr>
        <w:t xml:space="preserve">Untuk mengetahui apakah koefisien ini signifikan atau tidak perlu dibandingkan dengan rho. Berdasarkan taraf kesalahan 5% nilai rho sebesar 0,475. Dari perhitungan </w:t>
      </w:r>
      <m:oMath>
        <m:r>
          <w:rPr>
            <w:rFonts w:ascii="Cambria Math" w:hAnsi="Cambria Math" w:cs="Arial"/>
            <w:sz w:val="20"/>
            <w:szCs w:val="20"/>
          </w:rPr>
          <m:t>ρ</m:t>
        </m:r>
      </m:oMath>
      <w:r w:rsidRPr="00541EE4">
        <w:rPr>
          <w:rFonts w:ascii="Arial" w:hAnsi="Arial" w:cs="Arial"/>
          <w:sz w:val="20"/>
          <w:szCs w:val="20"/>
        </w:rPr>
        <w:t xml:space="preserve"> diperoleh tabel nilai 0,801 maka nilai terse</w:t>
      </w:r>
      <w:r w:rsidR="00337302" w:rsidRPr="00541EE4">
        <w:rPr>
          <w:rFonts w:ascii="Arial" w:hAnsi="Arial" w:cs="Arial"/>
          <w:sz w:val="20"/>
          <w:szCs w:val="20"/>
          <w:lang w:val="en-US"/>
        </w:rPr>
        <w:t>b</w:t>
      </w:r>
      <w:r w:rsidRPr="00541EE4">
        <w:rPr>
          <w:rFonts w:ascii="Arial" w:hAnsi="Arial" w:cs="Arial"/>
          <w:sz w:val="20"/>
          <w:szCs w:val="20"/>
        </w:rPr>
        <w:t xml:space="preserve">ut jauh lebih </w:t>
      </w:r>
      <w:r w:rsidRPr="00541EE4">
        <w:rPr>
          <w:rFonts w:ascii="Arial" w:hAnsi="Arial" w:cs="Arial"/>
          <w:sz w:val="20"/>
          <w:szCs w:val="20"/>
        </w:rPr>
        <w:lastRenderedPageBreak/>
        <w:t xml:space="preserve">besar dari nilai </w:t>
      </w:r>
      <m:oMath>
        <m:r>
          <w:rPr>
            <w:rFonts w:ascii="Cambria Math" w:hAnsi="Cambria Math" w:cs="Arial"/>
            <w:sz w:val="20"/>
            <w:szCs w:val="20"/>
          </w:rPr>
          <m:t>ρ</m:t>
        </m:r>
      </m:oMath>
      <w:r w:rsidRPr="00541EE4">
        <w:rPr>
          <w:rFonts w:ascii="Arial" w:hAnsi="Arial" w:cs="Arial"/>
          <w:sz w:val="20"/>
          <w:szCs w:val="20"/>
        </w:rPr>
        <w:t xml:space="preserve"> tabel (0,801&gt;0,475) dengan demikian Ha diterima. Jadi kesimpulannya terdapat hubungan antara frekuensi bermain peran dengan pengembangan kemampuan berbahasa anak usia dini.</w:t>
      </w:r>
    </w:p>
    <w:p w:rsidR="00196D20" w:rsidRPr="00541EE4" w:rsidRDefault="00196D20" w:rsidP="00D3756A">
      <w:pPr>
        <w:spacing w:after="0"/>
        <w:jc w:val="both"/>
        <w:rPr>
          <w:rFonts w:ascii="Arial" w:hAnsi="Arial" w:cs="Arial"/>
          <w:b/>
          <w:sz w:val="20"/>
          <w:szCs w:val="20"/>
          <w:lang w:val="en-US"/>
        </w:rPr>
      </w:pPr>
      <w:r w:rsidRPr="00541EE4">
        <w:rPr>
          <w:rFonts w:ascii="Arial" w:hAnsi="Arial" w:cs="Arial"/>
          <w:b/>
          <w:sz w:val="20"/>
          <w:szCs w:val="20"/>
          <w:lang w:val="en-US"/>
        </w:rPr>
        <w:t>Pembahasan</w:t>
      </w:r>
    </w:p>
    <w:p w:rsidR="005C4895" w:rsidRPr="00541EE4" w:rsidRDefault="005C4895" w:rsidP="005C4895">
      <w:pPr>
        <w:spacing w:after="0" w:line="240" w:lineRule="auto"/>
        <w:jc w:val="both"/>
        <w:rPr>
          <w:rFonts w:ascii="Arial" w:hAnsi="Arial" w:cs="Arial"/>
          <w:b/>
          <w:sz w:val="20"/>
          <w:szCs w:val="20"/>
          <w:lang w:val="en-US"/>
        </w:rPr>
      </w:pPr>
    </w:p>
    <w:p w:rsidR="00276505" w:rsidRPr="00541EE4" w:rsidRDefault="00FD2017" w:rsidP="00304C22">
      <w:pPr>
        <w:spacing w:after="0" w:line="240" w:lineRule="auto"/>
        <w:ind w:left="1" w:firstLine="425"/>
        <w:jc w:val="both"/>
        <w:rPr>
          <w:rFonts w:ascii="Arial" w:hAnsi="Arial" w:cs="Arial"/>
          <w:sz w:val="20"/>
          <w:szCs w:val="20"/>
          <w:lang w:val="en-US"/>
        </w:rPr>
      </w:pPr>
      <w:r w:rsidRPr="00541EE4">
        <w:rPr>
          <w:rFonts w:ascii="Arial" w:hAnsi="Arial" w:cs="Arial"/>
          <w:sz w:val="20"/>
          <w:szCs w:val="20"/>
          <w:lang w:val="en-US"/>
        </w:rPr>
        <w:t>Berdasarkan</w:t>
      </w:r>
      <w:r w:rsidR="00653AF4" w:rsidRPr="00541EE4">
        <w:rPr>
          <w:rFonts w:ascii="Arial" w:hAnsi="Arial" w:cs="Arial"/>
          <w:sz w:val="20"/>
          <w:szCs w:val="20"/>
        </w:rPr>
        <w:t xml:space="preserve"> </w:t>
      </w:r>
      <w:r w:rsidR="00B0795E">
        <w:rPr>
          <w:rFonts w:ascii="Arial" w:hAnsi="Arial" w:cs="Arial"/>
          <w:sz w:val="20"/>
          <w:szCs w:val="20"/>
          <w:lang w:val="en-US"/>
        </w:rPr>
        <w:t xml:space="preserve">data </w:t>
      </w:r>
      <w:r w:rsidR="00653AF4" w:rsidRPr="00541EE4">
        <w:rPr>
          <w:rFonts w:ascii="Arial" w:hAnsi="Arial" w:cs="Arial"/>
          <w:sz w:val="20"/>
          <w:szCs w:val="20"/>
        </w:rPr>
        <w:t xml:space="preserve">hasil </w:t>
      </w:r>
      <w:r w:rsidR="00B0795E">
        <w:rPr>
          <w:rFonts w:ascii="Arial" w:hAnsi="Arial" w:cs="Arial"/>
          <w:sz w:val="20"/>
          <w:szCs w:val="20"/>
          <w:lang w:val="en-US"/>
        </w:rPr>
        <w:t xml:space="preserve">penelitian </w:t>
      </w:r>
      <w:r w:rsidR="00653AF4" w:rsidRPr="00541EE4">
        <w:rPr>
          <w:rFonts w:ascii="Arial" w:hAnsi="Arial" w:cs="Arial"/>
          <w:sz w:val="20"/>
          <w:szCs w:val="20"/>
        </w:rPr>
        <w:t>menunjukan bah</w:t>
      </w:r>
      <w:r w:rsidR="00D1255F" w:rsidRPr="00541EE4">
        <w:rPr>
          <w:rFonts w:ascii="Arial" w:hAnsi="Arial" w:cs="Arial"/>
          <w:sz w:val="20"/>
          <w:szCs w:val="20"/>
        </w:rPr>
        <w:t xml:space="preserve">wa ada hubungan yang sangat </w:t>
      </w:r>
      <w:r w:rsidR="00D1255F" w:rsidRPr="00541EE4">
        <w:rPr>
          <w:rFonts w:ascii="Arial" w:hAnsi="Arial" w:cs="Arial"/>
          <w:sz w:val="20"/>
          <w:szCs w:val="20"/>
          <w:lang w:val="en-US"/>
        </w:rPr>
        <w:t>kuat</w:t>
      </w:r>
      <w:r w:rsidR="00653AF4" w:rsidRPr="00541EE4">
        <w:rPr>
          <w:rFonts w:ascii="Arial" w:hAnsi="Arial" w:cs="Arial"/>
          <w:sz w:val="20"/>
          <w:szCs w:val="20"/>
        </w:rPr>
        <w:t xml:space="preserve"> antara koefisien bermain peran dengan p</w:t>
      </w:r>
      <w:r w:rsidR="008D193B">
        <w:rPr>
          <w:rFonts w:ascii="Arial" w:hAnsi="Arial" w:cs="Arial"/>
          <w:sz w:val="20"/>
          <w:szCs w:val="20"/>
        </w:rPr>
        <w:t>engembangan kemampuan berbahasa</w:t>
      </w:r>
      <w:r w:rsidR="008D193B">
        <w:rPr>
          <w:rFonts w:ascii="Arial" w:hAnsi="Arial" w:cs="Arial"/>
          <w:sz w:val="20"/>
          <w:szCs w:val="20"/>
          <w:lang w:val="en-US"/>
        </w:rPr>
        <w:t xml:space="preserve">. </w:t>
      </w:r>
      <w:r w:rsidRPr="00541EE4">
        <w:rPr>
          <w:rFonts w:ascii="Arial" w:hAnsi="Arial" w:cs="Arial"/>
          <w:sz w:val="20"/>
          <w:szCs w:val="20"/>
        </w:rPr>
        <w:t>Hal ini sejalan den</w:t>
      </w:r>
      <w:r w:rsidR="00D1255F" w:rsidRPr="00541EE4">
        <w:rPr>
          <w:rFonts w:ascii="Arial" w:hAnsi="Arial" w:cs="Arial"/>
          <w:sz w:val="20"/>
          <w:szCs w:val="20"/>
        </w:rPr>
        <w:t>gan pendapat  Musfiroh (2005</w:t>
      </w:r>
      <w:r w:rsidRPr="00541EE4">
        <w:rPr>
          <w:rFonts w:ascii="Arial" w:hAnsi="Arial" w:cs="Arial"/>
          <w:sz w:val="20"/>
          <w:szCs w:val="20"/>
        </w:rPr>
        <w:t>) yang mengemukakan bahwa bermain peran merupakan kegiatan bermain yang sangat baik untuk meningkatkan kecerdasan bahasa anak. Anak melakukan kegiatan bermain peran secara langsung</w:t>
      </w:r>
      <w:r w:rsidR="00337302" w:rsidRPr="00541EE4">
        <w:rPr>
          <w:rFonts w:ascii="Arial" w:hAnsi="Arial" w:cs="Arial"/>
          <w:sz w:val="20"/>
          <w:szCs w:val="20"/>
        </w:rPr>
        <w:t xml:space="preserve"> seperti menirukan sebuah tokoh</w:t>
      </w:r>
      <w:r w:rsidR="00337302" w:rsidRPr="00541EE4">
        <w:rPr>
          <w:rFonts w:ascii="Arial" w:hAnsi="Arial" w:cs="Arial"/>
          <w:sz w:val="20"/>
          <w:szCs w:val="20"/>
          <w:lang w:val="en-US"/>
        </w:rPr>
        <w:t>. K</w:t>
      </w:r>
      <w:r w:rsidR="00F32178" w:rsidRPr="00541EE4">
        <w:rPr>
          <w:rFonts w:ascii="Arial" w:hAnsi="Arial" w:cs="Arial"/>
          <w:sz w:val="20"/>
          <w:szCs w:val="20"/>
          <w:lang w:val="en-US"/>
        </w:rPr>
        <w:t>etika</w:t>
      </w:r>
      <w:r w:rsidR="00D1255F" w:rsidRPr="00541EE4">
        <w:rPr>
          <w:rFonts w:ascii="Arial" w:hAnsi="Arial" w:cs="Arial"/>
          <w:sz w:val="20"/>
          <w:szCs w:val="20"/>
          <w:lang w:val="en-US"/>
        </w:rPr>
        <w:t xml:space="preserve"> anak menirukan sebuah tokoh </w:t>
      </w:r>
      <w:r w:rsidR="00F32178" w:rsidRPr="00541EE4">
        <w:rPr>
          <w:rFonts w:ascii="Arial" w:hAnsi="Arial" w:cs="Arial"/>
          <w:sz w:val="20"/>
          <w:szCs w:val="20"/>
          <w:lang w:val="en-US"/>
        </w:rPr>
        <w:t>anak akan mengekspresikan perasaan dan tingkah laku anak</w:t>
      </w:r>
      <w:r w:rsidR="00337302" w:rsidRPr="00541EE4">
        <w:rPr>
          <w:rFonts w:ascii="Arial" w:hAnsi="Arial" w:cs="Arial"/>
          <w:sz w:val="20"/>
          <w:szCs w:val="20"/>
          <w:lang w:val="en-US"/>
        </w:rPr>
        <w:t>. S</w:t>
      </w:r>
      <w:r w:rsidR="00F32178" w:rsidRPr="00541EE4">
        <w:rPr>
          <w:rFonts w:ascii="Arial" w:hAnsi="Arial" w:cs="Arial"/>
          <w:sz w:val="20"/>
          <w:szCs w:val="20"/>
          <w:lang w:val="en-US"/>
        </w:rPr>
        <w:t>elanjutnya</w:t>
      </w:r>
      <w:r w:rsidR="00F32178" w:rsidRPr="00541EE4">
        <w:rPr>
          <w:rFonts w:ascii="Arial" w:hAnsi="Arial" w:cs="Arial"/>
          <w:sz w:val="20"/>
          <w:szCs w:val="20"/>
        </w:rPr>
        <w:t xml:space="preserve"> berdialog antar tokoh</w:t>
      </w:r>
      <w:r w:rsidR="00F32178" w:rsidRPr="00541EE4">
        <w:rPr>
          <w:rFonts w:ascii="Arial" w:hAnsi="Arial" w:cs="Arial"/>
          <w:sz w:val="20"/>
          <w:szCs w:val="20"/>
          <w:lang w:val="en-US"/>
        </w:rPr>
        <w:t xml:space="preserve"> yang dilakukan anak saat keg</w:t>
      </w:r>
      <w:r w:rsidR="00337302" w:rsidRPr="00541EE4">
        <w:rPr>
          <w:rFonts w:ascii="Arial" w:hAnsi="Arial" w:cs="Arial"/>
          <w:sz w:val="20"/>
          <w:szCs w:val="20"/>
          <w:lang w:val="en-US"/>
        </w:rPr>
        <w:t>iatan bermain peran berlangsung. B</w:t>
      </w:r>
      <w:r w:rsidRPr="00541EE4">
        <w:rPr>
          <w:rFonts w:ascii="Arial" w:hAnsi="Arial" w:cs="Arial"/>
          <w:sz w:val="20"/>
          <w:szCs w:val="20"/>
        </w:rPr>
        <w:t>erbicara secara langsung</w:t>
      </w:r>
      <w:r w:rsidR="00F32178" w:rsidRPr="00541EE4">
        <w:rPr>
          <w:rFonts w:ascii="Arial" w:hAnsi="Arial" w:cs="Arial"/>
          <w:sz w:val="20"/>
          <w:szCs w:val="20"/>
          <w:lang w:val="en-US"/>
        </w:rPr>
        <w:t xml:space="preserve"> yang dilakukan</w:t>
      </w:r>
      <w:r w:rsidRPr="00541EE4">
        <w:rPr>
          <w:rFonts w:ascii="Arial" w:hAnsi="Arial" w:cs="Arial"/>
          <w:sz w:val="20"/>
          <w:szCs w:val="20"/>
        </w:rPr>
        <w:t xml:space="preserve"> </w:t>
      </w:r>
      <w:r w:rsidR="00F32178" w:rsidRPr="00541EE4">
        <w:rPr>
          <w:rFonts w:ascii="Arial" w:hAnsi="Arial" w:cs="Arial"/>
          <w:sz w:val="20"/>
          <w:szCs w:val="20"/>
          <w:lang w:val="en-US"/>
        </w:rPr>
        <w:t>anak saat bermain peran</w:t>
      </w:r>
      <w:r w:rsidR="00937603" w:rsidRPr="00541EE4">
        <w:rPr>
          <w:rFonts w:ascii="Arial" w:hAnsi="Arial" w:cs="Arial"/>
          <w:sz w:val="20"/>
          <w:szCs w:val="20"/>
          <w:lang w:val="en-US"/>
        </w:rPr>
        <w:t>, akan mem</w:t>
      </w:r>
      <w:r w:rsidR="00F32178" w:rsidRPr="00541EE4">
        <w:rPr>
          <w:rFonts w:ascii="Arial" w:hAnsi="Arial" w:cs="Arial"/>
          <w:sz w:val="20"/>
          <w:szCs w:val="20"/>
          <w:lang w:val="en-US"/>
        </w:rPr>
        <w:t xml:space="preserve">biasakan </w:t>
      </w:r>
      <w:r w:rsidR="00937603" w:rsidRPr="00541EE4">
        <w:rPr>
          <w:rFonts w:ascii="Arial" w:hAnsi="Arial" w:cs="Arial"/>
          <w:sz w:val="20"/>
          <w:szCs w:val="20"/>
          <w:lang w:val="en-US"/>
        </w:rPr>
        <w:t xml:space="preserve">anak </w:t>
      </w:r>
      <w:r w:rsidR="00F32178" w:rsidRPr="00541EE4">
        <w:rPr>
          <w:rFonts w:ascii="Arial" w:hAnsi="Arial" w:cs="Arial"/>
          <w:sz w:val="20"/>
          <w:szCs w:val="20"/>
          <w:lang w:val="en-US"/>
        </w:rPr>
        <w:t>berbicara langsung dengan teman sebaya, ikut berperan aktif dalam percakapan sehingga anak akan berkomunikasi secara l</w:t>
      </w:r>
      <w:r w:rsidR="00937603" w:rsidRPr="00541EE4">
        <w:rPr>
          <w:rFonts w:ascii="Arial" w:hAnsi="Arial" w:cs="Arial"/>
          <w:sz w:val="20"/>
          <w:szCs w:val="20"/>
          <w:lang w:val="en-US"/>
        </w:rPr>
        <w:t xml:space="preserve">angsung dan </w:t>
      </w:r>
      <w:r w:rsidR="00F32178" w:rsidRPr="00541EE4">
        <w:rPr>
          <w:rFonts w:ascii="Arial" w:hAnsi="Arial" w:cs="Arial"/>
          <w:sz w:val="20"/>
          <w:szCs w:val="20"/>
          <w:lang w:val="en-US"/>
        </w:rPr>
        <w:t xml:space="preserve">mendapatkan pembelajaran dari bermain peran </w:t>
      </w:r>
      <w:r w:rsidR="00937603" w:rsidRPr="00541EE4">
        <w:rPr>
          <w:rFonts w:ascii="Arial" w:hAnsi="Arial" w:cs="Arial"/>
          <w:sz w:val="20"/>
          <w:szCs w:val="20"/>
          <w:lang w:val="en-US"/>
        </w:rPr>
        <w:t xml:space="preserve">sehingga </w:t>
      </w:r>
      <w:r w:rsidRPr="00541EE4">
        <w:rPr>
          <w:rFonts w:ascii="Arial" w:hAnsi="Arial" w:cs="Arial"/>
          <w:sz w:val="20"/>
          <w:szCs w:val="20"/>
        </w:rPr>
        <w:t>menstimulus perkembangan kemampuan berbahasa pada anak</w:t>
      </w:r>
      <w:r w:rsidR="00276505" w:rsidRPr="00541EE4">
        <w:rPr>
          <w:rFonts w:ascii="Arial" w:hAnsi="Arial" w:cs="Arial"/>
          <w:sz w:val="20"/>
          <w:szCs w:val="20"/>
          <w:lang w:val="en-US"/>
        </w:rPr>
        <w:t>.</w:t>
      </w:r>
    </w:p>
    <w:p w:rsidR="00276505" w:rsidRPr="00541EE4" w:rsidRDefault="00276505" w:rsidP="00FD2017">
      <w:pPr>
        <w:spacing w:after="0" w:line="240" w:lineRule="auto"/>
        <w:ind w:firstLine="426"/>
        <w:jc w:val="both"/>
        <w:rPr>
          <w:rFonts w:ascii="Arial" w:hAnsi="Arial" w:cs="Arial"/>
          <w:sz w:val="20"/>
          <w:szCs w:val="20"/>
          <w:lang w:val="en-US"/>
        </w:rPr>
      </w:pPr>
    </w:p>
    <w:p w:rsidR="002D1E84" w:rsidRPr="00541EE4" w:rsidRDefault="002D1E84" w:rsidP="002D1E84">
      <w:pPr>
        <w:pStyle w:val="ListParagraph"/>
        <w:spacing w:after="240" w:line="240" w:lineRule="auto"/>
        <w:ind w:left="0" w:firstLine="426"/>
        <w:contextualSpacing w:val="0"/>
        <w:rPr>
          <w:rFonts w:ascii="Arial" w:hAnsi="Arial" w:cs="Arial"/>
          <w:color w:val="000000" w:themeColor="text1"/>
          <w:sz w:val="20"/>
          <w:szCs w:val="20"/>
        </w:rPr>
      </w:pPr>
      <w:r w:rsidRPr="00541EE4">
        <w:rPr>
          <w:rFonts w:ascii="Arial" w:hAnsi="Arial" w:cs="Arial"/>
          <w:color w:val="000000" w:themeColor="text1"/>
          <w:sz w:val="20"/>
          <w:szCs w:val="20"/>
          <w:lang w:val="en-US"/>
        </w:rPr>
        <w:t>Pembelajaran yang diberikan untuk anak harus sesuai dengan prinsip pengembangan  bahasa untuk anak usia dini. Menurut Depdiknas (2007) berpendapat bahwa prinsip pengembangan bahasa har</w:t>
      </w:r>
      <w:r w:rsidR="002A74A4" w:rsidRPr="00541EE4">
        <w:rPr>
          <w:rFonts w:ascii="Arial" w:hAnsi="Arial" w:cs="Arial"/>
          <w:color w:val="000000" w:themeColor="text1"/>
          <w:sz w:val="20"/>
          <w:szCs w:val="20"/>
          <w:lang w:val="en-US"/>
        </w:rPr>
        <w:t>us sesuai dengan tema kegiatan. S</w:t>
      </w:r>
      <w:r w:rsidRPr="00541EE4">
        <w:rPr>
          <w:rFonts w:ascii="Arial" w:hAnsi="Arial" w:cs="Arial"/>
          <w:color w:val="000000" w:themeColor="text1"/>
          <w:sz w:val="20"/>
          <w:szCs w:val="20"/>
          <w:lang w:val="en-US"/>
        </w:rPr>
        <w:t>ehingga anak dengan bebas mengungkapkan pikiran</w:t>
      </w:r>
      <w:r w:rsidR="002A74A4" w:rsidRPr="00541EE4">
        <w:rPr>
          <w:rFonts w:ascii="Arial" w:hAnsi="Arial" w:cs="Arial"/>
          <w:color w:val="000000" w:themeColor="text1"/>
          <w:sz w:val="20"/>
          <w:szCs w:val="20"/>
          <w:lang w:val="en-US"/>
        </w:rPr>
        <w:t xml:space="preserve"> dan perasaan yang anak rasakan. Pembelajaran harus mempreoritaskan </w:t>
      </w:r>
      <w:r w:rsidRPr="00541EE4">
        <w:rPr>
          <w:rFonts w:ascii="Arial" w:hAnsi="Arial" w:cs="Arial"/>
          <w:color w:val="000000" w:themeColor="text1"/>
          <w:sz w:val="20"/>
          <w:szCs w:val="20"/>
          <w:lang w:val="en-US"/>
        </w:rPr>
        <w:t>pada kemampuan yang akan dicapai oleh anak, guru harus menciptakan sebuah pembelajaran yan</w:t>
      </w:r>
      <w:r w:rsidR="002A74A4" w:rsidRPr="00541EE4">
        <w:rPr>
          <w:rFonts w:ascii="Arial" w:hAnsi="Arial" w:cs="Arial"/>
          <w:color w:val="000000" w:themeColor="text1"/>
          <w:sz w:val="20"/>
          <w:szCs w:val="20"/>
          <w:lang w:val="en-US"/>
        </w:rPr>
        <w:t xml:space="preserve">g kondusif dan menyenangkan serta </w:t>
      </w:r>
      <w:r w:rsidRPr="00541EE4">
        <w:rPr>
          <w:rFonts w:ascii="Arial" w:hAnsi="Arial" w:cs="Arial"/>
          <w:color w:val="000000" w:themeColor="text1"/>
          <w:sz w:val="20"/>
          <w:szCs w:val="20"/>
          <w:lang w:val="en-US"/>
        </w:rPr>
        <w:t>menggunakan bah</w:t>
      </w:r>
      <w:r w:rsidR="002A74A4" w:rsidRPr="00541EE4">
        <w:rPr>
          <w:rFonts w:ascii="Arial" w:hAnsi="Arial" w:cs="Arial"/>
          <w:color w:val="000000" w:themeColor="text1"/>
          <w:sz w:val="20"/>
          <w:szCs w:val="20"/>
          <w:lang w:val="en-US"/>
        </w:rPr>
        <w:t>a</w:t>
      </w:r>
      <w:r w:rsidRPr="00541EE4">
        <w:rPr>
          <w:rFonts w:ascii="Arial" w:hAnsi="Arial" w:cs="Arial"/>
          <w:color w:val="000000" w:themeColor="text1"/>
          <w:sz w:val="20"/>
          <w:szCs w:val="20"/>
          <w:lang w:val="en-US"/>
        </w:rPr>
        <w:t xml:space="preserve">sa yang baik agar mudah dimengerti oleh anak. </w:t>
      </w:r>
    </w:p>
    <w:p w:rsidR="00721D25" w:rsidRPr="00541EE4" w:rsidRDefault="00721D25" w:rsidP="00721D25">
      <w:pPr>
        <w:pStyle w:val="ListParagraph"/>
        <w:spacing w:line="240" w:lineRule="auto"/>
        <w:ind w:left="0" w:firstLine="426"/>
        <w:rPr>
          <w:rFonts w:ascii="Arial" w:hAnsi="Arial" w:cs="Arial"/>
          <w:noProof/>
          <w:sz w:val="20"/>
          <w:szCs w:val="20"/>
          <w:lang w:val="en-US"/>
        </w:rPr>
      </w:pPr>
      <w:r w:rsidRPr="00541EE4">
        <w:rPr>
          <w:rFonts w:ascii="Arial" w:hAnsi="Arial" w:cs="Arial"/>
          <w:noProof/>
          <w:sz w:val="20"/>
          <w:szCs w:val="20"/>
        </w:rPr>
        <w:t xml:space="preserve">Belajar bahasa yang diberikan untuk anak usia dini dapat berupa kegiatan apapun yang biasanya </w:t>
      </w:r>
      <w:r w:rsidRPr="00541EE4">
        <w:rPr>
          <w:rFonts w:ascii="Arial" w:hAnsi="Arial" w:cs="Arial"/>
          <w:noProof/>
          <w:sz w:val="20"/>
          <w:szCs w:val="20"/>
        </w:rPr>
        <w:lastRenderedPageBreak/>
        <w:t>dilakukan oleh anak dalam kehidupan sehari-hari. Menciptakan suatu pembelajaran yang menyenangkan juga menstimulus perkembangan bahasa anak</w:t>
      </w:r>
      <w:r w:rsidRPr="00541EE4">
        <w:rPr>
          <w:rFonts w:ascii="Arial" w:hAnsi="Arial" w:cs="Arial"/>
          <w:noProof/>
          <w:sz w:val="20"/>
          <w:szCs w:val="20"/>
          <w:lang w:val="en-US"/>
        </w:rPr>
        <w:t xml:space="preserve">. Hal ini </w:t>
      </w:r>
      <w:r w:rsidR="002A74A4" w:rsidRPr="00541EE4">
        <w:rPr>
          <w:rFonts w:ascii="Arial" w:hAnsi="Arial" w:cs="Arial"/>
          <w:noProof/>
          <w:sz w:val="20"/>
          <w:szCs w:val="20"/>
          <w:lang w:val="en-US"/>
        </w:rPr>
        <w:t>s</w:t>
      </w:r>
      <w:r w:rsidRPr="00541EE4">
        <w:rPr>
          <w:rFonts w:ascii="Arial" w:hAnsi="Arial" w:cs="Arial"/>
          <w:noProof/>
          <w:sz w:val="20"/>
          <w:szCs w:val="20"/>
          <w:lang w:val="en-US"/>
        </w:rPr>
        <w:t xml:space="preserve">ejalan dengan pendapat </w:t>
      </w:r>
      <w:r w:rsidRPr="00541EE4">
        <w:rPr>
          <w:rFonts w:ascii="Arial" w:hAnsi="Arial" w:cs="Arial"/>
          <w:noProof/>
          <w:sz w:val="20"/>
          <w:szCs w:val="20"/>
        </w:rPr>
        <w:t>Suyanto</w:t>
      </w:r>
      <w:r w:rsidRPr="00541EE4">
        <w:rPr>
          <w:rFonts w:ascii="Arial" w:hAnsi="Arial" w:cs="Arial"/>
          <w:noProof/>
          <w:sz w:val="20"/>
          <w:szCs w:val="20"/>
          <w:lang w:val="en-US"/>
        </w:rPr>
        <w:t xml:space="preserve"> </w:t>
      </w:r>
      <w:r w:rsidRPr="00541EE4">
        <w:rPr>
          <w:rFonts w:ascii="Arial" w:hAnsi="Arial" w:cs="Arial"/>
          <w:noProof/>
          <w:sz w:val="20"/>
          <w:szCs w:val="20"/>
        </w:rPr>
        <w:t xml:space="preserve">(2011), </w:t>
      </w:r>
      <w:r w:rsidRPr="00541EE4">
        <w:rPr>
          <w:rFonts w:ascii="Arial" w:hAnsi="Arial" w:cs="Arial"/>
          <w:noProof/>
          <w:sz w:val="20"/>
          <w:szCs w:val="20"/>
          <w:lang w:val="en-US"/>
        </w:rPr>
        <w:t xml:space="preserve">bahwa </w:t>
      </w:r>
      <w:r w:rsidRPr="00541EE4">
        <w:rPr>
          <w:rFonts w:ascii="Arial" w:hAnsi="Arial" w:cs="Arial"/>
          <w:noProof/>
          <w:sz w:val="20"/>
          <w:szCs w:val="20"/>
        </w:rPr>
        <w:t xml:space="preserve">melatih anak belajar bahasa dapat dilakukan dengan cara berkomunikasi melalui beberapa kegiatan yang menyenangkan bagi anak </w:t>
      </w:r>
      <w:r w:rsidRPr="00541EE4">
        <w:rPr>
          <w:rFonts w:ascii="Arial" w:hAnsi="Arial" w:cs="Arial"/>
          <w:noProof/>
          <w:sz w:val="20"/>
          <w:szCs w:val="20"/>
          <w:lang w:val="en-US"/>
        </w:rPr>
        <w:t>diantaranya k</w:t>
      </w:r>
      <w:r w:rsidR="002A74A4" w:rsidRPr="00541EE4">
        <w:rPr>
          <w:rFonts w:ascii="Arial" w:hAnsi="Arial" w:cs="Arial"/>
          <w:noProof/>
          <w:sz w:val="20"/>
          <w:szCs w:val="20"/>
        </w:rPr>
        <w:t>egiatan bermain bersama</w:t>
      </w:r>
      <w:r w:rsidR="002A74A4" w:rsidRPr="00541EE4">
        <w:rPr>
          <w:rFonts w:ascii="Arial" w:hAnsi="Arial" w:cs="Arial"/>
          <w:noProof/>
          <w:sz w:val="20"/>
          <w:szCs w:val="20"/>
          <w:lang w:val="en-US"/>
        </w:rPr>
        <w:t>.</w:t>
      </w:r>
      <w:r w:rsidR="002A74A4" w:rsidRPr="00541EE4">
        <w:rPr>
          <w:rFonts w:ascii="Arial" w:hAnsi="Arial" w:cs="Arial"/>
          <w:noProof/>
          <w:sz w:val="20"/>
          <w:szCs w:val="20"/>
        </w:rPr>
        <w:t xml:space="preserve"> </w:t>
      </w:r>
      <w:r w:rsidR="002A74A4" w:rsidRPr="00541EE4">
        <w:rPr>
          <w:rFonts w:ascii="Arial" w:hAnsi="Arial" w:cs="Arial"/>
          <w:noProof/>
          <w:sz w:val="20"/>
          <w:szCs w:val="20"/>
          <w:lang w:val="en-US"/>
        </w:rPr>
        <w:t>A</w:t>
      </w:r>
      <w:r w:rsidRPr="00541EE4">
        <w:rPr>
          <w:rFonts w:ascii="Arial" w:hAnsi="Arial" w:cs="Arial"/>
          <w:noProof/>
          <w:sz w:val="20"/>
          <w:szCs w:val="20"/>
        </w:rPr>
        <w:t>nak-anak secara otomatis berinteraksi dengan temannya sambil bermain bersama</w:t>
      </w:r>
      <w:r w:rsidRPr="00541EE4">
        <w:rPr>
          <w:rFonts w:ascii="Arial" w:hAnsi="Arial" w:cs="Arial"/>
          <w:noProof/>
          <w:sz w:val="20"/>
          <w:szCs w:val="20"/>
          <w:lang w:val="en-US"/>
        </w:rPr>
        <w:t>, b</w:t>
      </w:r>
      <w:r w:rsidRPr="00541EE4">
        <w:rPr>
          <w:rFonts w:ascii="Arial" w:hAnsi="Arial" w:cs="Arial"/>
          <w:noProof/>
          <w:sz w:val="20"/>
          <w:szCs w:val="20"/>
        </w:rPr>
        <w:t xml:space="preserve">ercerita, </w:t>
      </w:r>
      <w:r w:rsidR="006B147A" w:rsidRPr="00541EE4">
        <w:rPr>
          <w:rFonts w:ascii="Arial" w:hAnsi="Arial" w:cs="Arial"/>
          <w:noProof/>
          <w:sz w:val="20"/>
          <w:szCs w:val="20"/>
          <w:lang w:val="en-US"/>
        </w:rPr>
        <w:t xml:space="preserve">maupun </w:t>
      </w:r>
      <w:r w:rsidR="002A74A4" w:rsidRPr="00541EE4">
        <w:rPr>
          <w:rFonts w:ascii="Arial" w:hAnsi="Arial" w:cs="Arial"/>
          <w:noProof/>
          <w:sz w:val="20"/>
          <w:szCs w:val="20"/>
        </w:rPr>
        <w:t>mendengar cerita</w:t>
      </w:r>
      <w:r w:rsidR="002A74A4" w:rsidRPr="00541EE4">
        <w:rPr>
          <w:rFonts w:ascii="Arial" w:hAnsi="Arial" w:cs="Arial"/>
          <w:noProof/>
          <w:sz w:val="20"/>
          <w:szCs w:val="20"/>
          <w:lang w:val="en-US"/>
        </w:rPr>
        <w:t xml:space="preserve">, </w:t>
      </w:r>
      <w:r w:rsidRPr="00541EE4">
        <w:rPr>
          <w:rFonts w:ascii="Arial" w:hAnsi="Arial" w:cs="Arial"/>
          <w:noProof/>
          <w:sz w:val="20"/>
          <w:szCs w:val="20"/>
          <w:lang w:val="en-US"/>
        </w:rPr>
        <w:t>b</w:t>
      </w:r>
      <w:r w:rsidR="006B147A" w:rsidRPr="00541EE4">
        <w:rPr>
          <w:rFonts w:ascii="Arial" w:hAnsi="Arial" w:cs="Arial"/>
          <w:noProof/>
          <w:sz w:val="20"/>
          <w:szCs w:val="20"/>
        </w:rPr>
        <w:t>ermain peran</w:t>
      </w:r>
      <w:r w:rsidR="006B147A" w:rsidRPr="00541EE4">
        <w:rPr>
          <w:rFonts w:ascii="Arial" w:hAnsi="Arial" w:cs="Arial"/>
          <w:noProof/>
          <w:sz w:val="20"/>
          <w:szCs w:val="20"/>
          <w:lang w:val="en-US"/>
        </w:rPr>
        <w:t xml:space="preserve"> </w:t>
      </w:r>
      <w:r w:rsidRPr="00541EE4">
        <w:rPr>
          <w:rFonts w:ascii="Arial" w:hAnsi="Arial" w:cs="Arial"/>
          <w:noProof/>
          <w:sz w:val="20"/>
          <w:szCs w:val="20"/>
        </w:rPr>
        <w:t>seperti memerankan penjual dan pembeli atau</w:t>
      </w:r>
      <w:r w:rsidR="006B147A" w:rsidRPr="00541EE4">
        <w:rPr>
          <w:rFonts w:ascii="Arial" w:hAnsi="Arial" w:cs="Arial"/>
          <w:noProof/>
          <w:sz w:val="20"/>
          <w:szCs w:val="20"/>
        </w:rPr>
        <w:t xml:space="preserve"> guru dan muri</w:t>
      </w:r>
      <w:r w:rsidR="006B147A" w:rsidRPr="00541EE4">
        <w:rPr>
          <w:rFonts w:ascii="Arial" w:hAnsi="Arial" w:cs="Arial"/>
          <w:noProof/>
          <w:sz w:val="20"/>
          <w:szCs w:val="20"/>
          <w:lang w:val="en-US"/>
        </w:rPr>
        <w:t>d</w:t>
      </w:r>
      <w:r w:rsidR="006B147A" w:rsidRPr="00541EE4">
        <w:rPr>
          <w:rFonts w:ascii="Arial" w:hAnsi="Arial" w:cs="Arial"/>
          <w:noProof/>
          <w:sz w:val="20"/>
          <w:szCs w:val="20"/>
        </w:rPr>
        <w:t xml:space="preserve"> </w:t>
      </w:r>
      <w:r w:rsidR="006B147A" w:rsidRPr="00541EE4">
        <w:rPr>
          <w:rFonts w:ascii="Arial" w:hAnsi="Arial" w:cs="Arial"/>
          <w:noProof/>
          <w:sz w:val="20"/>
          <w:szCs w:val="20"/>
          <w:lang w:val="en-US"/>
        </w:rPr>
        <w:t xml:space="preserve">dan </w:t>
      </w:r>
      <w:r w:rsidRPr="00541EE4">
        <w:rPr>
          <w:rFonts w:ascii="Arial" w:hAnsi="Arial" w:cs="Arial"/>
          <w:noProof/>
          <w:sz w:val="20"/>
          <w:szCs w:val="20"/>
        </w:rPr>
        <w:t>sebagainya</w:t>
      </w:r>
      <w:r w:rsidRPr="00541EE4">
        <w:rPr>
          <w:rFonts w:ascii="Arial" w:hAnsi="Arial" w:cs="Arial"/>
          <w:noProof/>
          <w:sz w:val="20"/>
          <w:szCs w:val="20"/>
          <w:lang w:val="en-US"/>
        </w:rPr>
        <w:t>, b</w:t>
      </w:r>
      <w:r w:rsidRPr="00541EE4">
        <w:rPr>
          <w:rFonts w:ascii="Arial" w:hAnsi="Arial" w:cs="Arial"/>
          <w:noProof/>
          <w:sz w:val="20"/>
          <w:szCs w:val="20"/>
        </w:rPr>
        <w:t>ermain boneka tangan yang dimainkan dengan jari, anak berbicara mewakili boneka tersebut</w:t>
      </w:r>
      <w:r w:rsidRPr="00541EE4">
        <w:rPr>
          <w:rFonts w:ascii="Arial" w:hAnsi="Arial" w:cs="Arial"/>
          <w:noProof/>
          <w:sz w:val="20"/>
          <w:szCs w:val="20"/>
          <w:lang w:val="en-US"/>
        </w:rPr>
        <w:t xml:space="preserve"> dan b</w:t>
      </w:r>
      <w:r w:rsidRPr="00541EE4">
        <w:rPr>
          <w:rFonts w:ascii="Arial" w:hAnsi="Arial" w:cs="Arial"/>
          <w:noProof/>
          <w:sz w:val="20"/>
          <w:szCs w:val="20"/>
        </w:rPr>
        <w:t>elajar dan bermain dalam kelompok.</w:t>
      </w:r>
      <w:r w:rsidRPr="00541EE4">
        <w:rPr>
          <w:rFonts w:ascii="Arial" w:hAnsi="Arial" w:cs="Arial"/>
          <w:noProof/>
          <w:sz w:val="20"/>
          <w:szCs w:val="20"/>
          <w:lang w:val="en-US"/>
        </w:rPr>
        <w:t xml:space="preserve"> </w:t>
      </w:r>
      <w:r w:rsidRPr="00541EE4">
        <w:rPr>
          <w:rFonts w:ascii="Arial" w:hAnsi="Arial" w:cs="Arial"/>
          <w:noProof/>
          <w:sz w:val="20"/>
          <w:szCs w:val="20"/>
        </w:rPr>
        <w:t>Guru dapat membantu mendorong perkembangan bahasa anak dengan menyediakan lingkungan yang penuh dengan kesempatan mengembangkan bahasa dengan cara memahami bahwa setiap anak memiliki dialek atau bahasa komunikasi yang tidak sama, sebab hal tersebut bisa anak lakukan untuk memperlihatkan identitas diri serta pengalaman-pengalam</w:t>
      </w:r>
      <w:r w:rsidR="006B147A" w:rsidRPr="00541EE4">
        <w:rPr>
          <w:rFonts w:ascii="Arial" w:hAnsi="Arial" w:cs="Arial"/>
          <w:noProof/>
          <w:sz w:val="20"/>
          <w:szCs w:val="20"/>
          <w:lang w:val="en-US"/>
        </w:rPr>
        <w:t>a</w:t>
      </w:r>
      <w:r w:rsidRPr="00541EE4">
        <w:rPr>
          <w:rFonts w:ascii="Arial" w:hAnsi="Arial" w:cs="Arial"/>
          <w:noProof/>
          <w:sz w:val="20"/>
          <w:szCs w:val="20"/>
        </w:rPr>
        <w:t>n dari keluarga dan masyarakat tempat anak tersebut tinggal.</w:t>
      </w:r>
    </w:p>
    <w:p w:rsidR="00D1255F" w:rsidRPr="00541EE4" w:rsidRDefault="005255D2" w:rsidP="00F35B8F">
      <w:pPr>
        <w:spacing w:after="0" w:line="240" w:lineRule="auto"/>
        <w:ind w:firstLine="426"/>
        <w:jc w:val="both"/>
        <w:rPr>
          <w:rFonts w:ascii="Arial" w:hAnsi="Arial" w:cs="Arial"/>
          <w:sz w:val="20"/>
          <w:szCs w:val="20"/>
          <w:lang w:val="en-US"/>
        </w:rPr>
      </w:pPr>
      <w:r w:rsidRPr="00541EE4">
        <w:rPr>
          <w:rFonts w:ascii="Arial" w:hAnsi="Arial" w:cs="Arial"/>
          <w:sz w:val="20"/>
          <w:szCs w:val="20"/>
          <w:lang w:val="en-US"/>
        </w:rPr>
        <w:t>Kemampuan berbahasa anak yang baik akan memudahkan anak untuk berkomunikasi dengan orang lain baik lisan ataupun tertulis. Dengan berkomunikasi anak akan mendapatkan informasi baru sehingga pengetahuan anak akan bertambah. Hal tersebut sejalan dengan pendapat</w:t>
      </w:r>
      <w:r w:rsidR="00276505" w:rsidRPr="00541EE4">
        <w:rPr>
          <w:rFonts w:ascii="Arial" w:hAnsi="Arial" w:cs="Arial"/>
          <w:sz w:val="20"/>
          <w:szCs w:val="20"/>
        </w:rPr>
        <w:t xml:space="preserve"> </w:t>
      </w:r>
      <w:r w:rsidRPr="00541EE4">
        <w:rPr>
          <w:rFonts w:ascii="Arial" w:hAnsi="Arial" w:cs="Arial"/>
          <w:sz w:val="20"/>
          <w:szCs w:val="20"/>
        </w:rPr>
        <w:t>Aisyah (2008</w:t>
      </w:r>
      <w:r w:rsidR="00FD2017" w:rsidRPr="00541EE4">
        <w:rPr>
          <w:rFonts w:ascii="Arial" w:hAnsi="Arial" w:cs="Arial"/>
          <w:sz w:val="20"/>
          <w:szCs w:val="20"/>
        </w:rPr>
        <w:t>) bahwa kemampuan berbahasa adalah kemampuan dan kecekatan menggunakan bahasa ya</w:t>
      </w:r>
      <w:r w:rsidR="006B147A" w:rsidRPr="00541EE4">
        <w:rPr>
          <w:rFonts w:ascii="Arial" w:hAnsi="Arial" w:cs="Arial"/>
          <w:sz w:val="20"/>
          <w:szCs w:val="20"/>
        </w:rPr>
        <w:t>ng meliputi mendengarkan atau m</w:t>
      </w:r>
      <w:r w:rsidR="006B147A" w:rsidRPr="00541EE4">
        <w:rPr>
          <w:rFonts w:ascii="Arial" w:hAnsi="Arial" w:cs="Arial"/>
          <w:sz w:val="20"/>
          <w:szCs w:val="20"/>
          <w:lang w:val="en-US"/>
        </w:rPr>
        <w:t>e</w:t>
      </w:r>
      <w:r w:rsidR="00FD2017" w:rsidRPr="00541EE4">
        <w:rPr>
          <w:rFonts w:ascii="Arial" w:hAnsi="Arial" w:cs="Arial"/>
          <w:sz w:val="20"/>
          <w:szCs w:val="20"/>
        </w:rPr>
        <w:t xml:space="preserve">nyimak, berbicara, membaca dan menulis. </w:t>
      </w:r>
      <w:r w:rsidR="00F35B8F" w:rsidRPr="00541EE4">
        <w:rPr>
          <w:rFonts w:ascii="Arial" w:hAnsi="Arial" w:cs="Arial"/>
          <w:sz w:val="20"/>
          <w:szCs w:val="20"/>
          <w:lang w:val="en-US"/>
        </w:rPr>
        <w:t xml:space="preserve">Kemampuan berbahasa dapat distimulus melalui kegiatan bermain yang menyenangkan bagi anak. </w:t>
      </w:r>
    </w:p>
    <w:p w:rsidR="00FD2017" w:rsidRPr="00541EE4" w:rsidRDefault="00FD2017" w:rsidP="00FD2017">
      <w:pPr>
        <w:spacing w:after="0" w:line="240" w:lineRule="auto"/>
        <w:ind w:firstLine="426"/>
        <w:jc w:val="both"/>
        <w:rPr>
          <w:rFonts w:ascii="Arial" w:hAnsi="Arial" w:cs="Arial"/>
          <w:sz w:val="20"/>
          <w:szCs w:val="20"/>
          <w:lang w:val="en-US"/>
        </w:rPr>
      </w:pPr>
    </w:p>
    <w:p w:rsidR="00302120" w:rsidRPr="00541EE4" w:rsidRDefault="00302120" w:rsidP="00302120">
      <w:pPr>
        <w:pStyle w:val="ListParagraph"/>
        <w:spacing w:after="240" w:line="240" w:lineRule="auto"/>
        <w:ind w:left="0" w:firstLine="426"/>
        <w:contextualSpacing w:val="0"/>
        <w:rPr>
          <w:rFonts w:ascii="Arial" w:hAnsi="Arial" w:cs="Arial"/>
          <w:sz w:val="20"/>
          <w:szCs w:val="20"/>
          <w:lang w:val="en-US"/>
        </w:rPr>
      </w:pPr>
      <w:r w:rsidRPr="00541EE4">
        <w:rPr>
          <w:rFonts w:ascii="Arial" w:hAnsi="Arial" w:cs="Arial"/>
          <w:sz w:val="20"/>
          <w:szCs w:val="20"/>
          <w:lang w:val="en-US"/>
        </w:rPr>
        <w:t xml:space="preserve">Mengingat bahwa hidup anak adalah bermain, bermain anak dapat dilakukan menggunakan atau tanpa menggunakan alat yang dapat mengembangkan imajinasi anak dan memberikan informasi baru bagi anak. Hal tersebut sejalan dengan pendapat </w:t>
      </w:r>
      <w:r w:rsidRPr="00541EE4">
        <w:rPr>
          <w:rFonts w:ascii="Arial" w:hAnsi="Arial" w:cs="Arial"/>
          <w:sz w:val="20"/>
          <w:szCs w:val="20"/>
        </w:rPr>
        <w:t xml:space="preserve">Triharso (2013) yang menyatakan </w:t>
      </w:r>
      <w:r w:rsidRPr="00541EE4">
        <w:rPr>
          <w:rFonts w:ascii="Arial" w:hAnsi="Arial" w:cs="Arial"/>
          <w:sz w:val="20"/>
          <w:szCs w:val="20"/>
        </w:rPr>
        <w:lastRenderedPageBreak/>
        <w:t>bahwa</w:t>
      </w:r>
      <w:r w:rsidRPr="00541EE4">
        <w:rPr>
          <w:rFonts w:ascii="Arial" w:hAnsi="Arial" w:cs="Arial"/>
          <w:sz w:val="20"/>
          <w:szCs w:val="20"/>
          <w:lang w:val="en-US"/>
        </w:rPr>
        <w:t xml:space="preserve"> b</w:t>
      </w:r>
      <w:r w:rsidRPr="00541EE4">
        <w:rPr>
          <w:rFonts w:ascii="Arial" w:hAnsi="Arial" w:cs="Arial"/>
          <w:sz w:val="20"/>
          <w:szCs w:val="20"/>
        </w:rPr>
        <w:t>ermain merupakan suatu kegiatan yang dilakukan dengan atau tanpa mempergunakan alat, yang menghasilkan p</w:t>
      </w:r>
      <w:r w:rsidR="006B147A" w:rsidRPr="00541EE4">
        <w:rPr>
          <w:rFonts w:ascii="Arial" w:hAnsi="Arial" w:cs="Arial"/>
          <w:sz w:val="20"/>
          <w:szCs w:val="20"/>
        </w:rPr>
        <w:t>engertian dan memberi informasi</w:t>
      </w:r>
      <w:r w:rsidRPr="00541EE4">
        <w:rPr>
          <w:rFonts w:ascii="Arial" w:hAnsi="Arial" w:cs="Arial"/>
          <w:sz w:val="20"/>
          <w:szCs w:val="20"/>
        </w:rPr>
        <w:t>, memberikan kesenangan maupun mengembangkan imajinasi anak</w:t>
      </w:r>
      <w:r w:rsidRPr="00541EE4">
        <w:rPr>
          <w:rFonts w:ascii="Arial" w:hAnsi="Arial" w:cs="Arial"/>
          <w:sz w:val="20"/>
          <w:szCs w:val="20"/>
          <w:lang w:val="en-US"/>
        </w:rPr>
        <w:t>. Dengan bermain anak akan berinteraksi dengan lingkunganya dan mendapatkan pembelajaran dan pengetahuan secara utuh. Dengan bermain anak mendapatkan kesenangan dan dengan bermain anak belajar tanpa paksaan.</w:t>
      </w:r>
    </w:p>
    <w:p w:rsidR="002D1E84" w:rsidRPr="00541EE4" w:rsidRDefault="00302120" w:rsidP="002D1E84">
      <w:pPr>
        <w:pStyle w:val="ListParagraph"/>
        <w:spacing w:line="240" w:lineRule="auto"/>
        <w:ind w:left="0" w:firstLine="426"/>
        <w:rPr>
          <w:rFonts w:ascii="Arial" w:hAnsi="Arial" w:cs="Arial"/>
          <w:sz w:val="20"/>
          <w:szCs w:val="20"/>
          <w:lang w:val="en-US"/>
        </w:rPr>
      </w:pPr>
      <w:r w:rsidRPr="00541EE4">
        <w:rPr>
          <w:rFonts w:ascii="Arial" w:hAnsi="Arial" w:cs="Arial"/>
          <w:sz w:val="20"/>
          <w:szCs w:val="20"/>
          <w:lang w:val="en-US"/>
        </w:rPr>
        <w:t>Proses dalam bermain pada anak memberikan pembelajaran secara utuh karena anak pengalaman secara langsung dan anak ikut berperan aktif dalam bermain sehingga anak mendapatkan pembelajaran dan informasi baru dari bermain. Bermain memberikan kesenangan bagi anak sehingga anak tidak merasa bosan saat melakukan aktivitas bermain. Banyak cara bermain yang dapat mengembangkan kemampuan berbahasa anak salah satunya dengan menggunakan metode bermain peran. Hal tersebut sejalan dengan penelitian Nadzifa (2015) bahwa salah satu metode yang dapat mengembangkan kemampuan berbahasa pada anak usia dini adalah dengan menggunakan metode bermain peran karena dengan menggunakan metode bermain peran anak akan secara langsung bermain menirukan sebuah tokoh sesuai dengan peran yang didapat, anak akan dibiasakan untuk berbicara atau berdialog secara langsung dalam sebuah bermain peran sehingga kemampuan berbahasa anak akan terstimulus dengan baik.</w:t>
      </w:r>
    </w:p>
    <w:p w:rsidR="002D1E84" w:rsidRPr="00541EE4" w:rsidRDefault="002D1E84" w:rsidP="002D1E84">
      <w:pPr>
        <w:pStyle w:val="ListParagraph"/>
        <w:spacing w:line="240" w:lineRule="auto"/>
        <w:ind w:left="0" w:firstLine="426"/>
        <w:rPr>
          <w:rFonts w:ascii="Arial" w:hAnsi="Arial" w:cs="Arial"/>
          <w:sz w:val="20"/>
          <w:szCs w:val="20"/>
          <w:lang w:val="en-US"/>
        </w:rPr>
      </w:pPr>
    </w:p>
    <w:p w:rsidR="002D1E84" w:rsidRPr="00541EE4" w:rsidRDefault="002D1E84" w:rsidP="002D1E84">
      <w:pPr>
        <w:pStyle w:val="ListParagraph"/>
        <w:spacing w:line="240" w:lineRule="auto"/>
        <w:ind w:left="0" w:firstLine="426"/>
        <w:rPr>
          <w:rFonts w:ascii="Arial" w:hAnsi="Arial" w:cs="Arial"/>
          <w:sz w:val="20"/>
          <w:szCs w:val="20"/>
          <w:lang w:val="en-US"/>
        </w:rPr>
      </w:pPr>
      <w:r w:rsidRPr="00541EE4">
        <w:rPr>
          <w:rFonts w:ascii="Arial" w:hAnsi="Arial" w:cs="Arial"/>
          <w:sz w:val="20"/>
          <w:szCs w:val="20"/>
          <w:lang w:val="en-US"/>
        </w:rPr>
        <w:t xml:space="preserve">Bermain peran itu sendiri adalah sebuah kegiatan bermain memerankan sebuah tokoh yang bertujuan untuk mengekspresikan perasaan dan tingkah laku seseorang. Hal ini sejalan dengan pendapat </w:t>
      </w:r>
      <w:r w:rsidRPr="00541EE4">
        <w:rPr>
          <w:rFonts w:ascii="Arial" w:hAnsi="Arial" w:cs="Arial"/>
          <w:sz w:val="20"/>
          <w:szCs w:val="20"/>
        </w:rPr>
        <w:t>Tedjasaputra (2003</w:t>
      </w:r>
      <w:r w:rsidRPr="00541EE4">
        <w:rPr>
          <w:rFonts w:ascii="Arial" w:hAnsi="Arial" w:cs="Arial"/>
          <w:sz w:val="20"/>
          <w:szCs w:val="20"/>
          <w:lang w:val="en-US"/>
        </w:rPr>
        <w:t xml:space="preserve">) bahwa bermain peran </w:t>
      </w:r>
      <w:r w:rsidRPr="00541EE4">
        <w:rPr>
          <w:rFonts w:ascii="Arial" w:hAnsi="Arial" w:cs="Arial"/>
          <w:sz w:val="20"/>
          <w:szCs w:val="20"/>
        </w:rPr>
        <w:t>adalah salah satu bentuk permainan pendidikan yang digunakan untuk menjelaskan perasaan, sikap, tingkah laku dan nilai, dengan tujuan menghayati beragam perasaan, sudut pandangan dan cara berfikir orang lain, sekaligus strategi untuk mengatasinya</w:t>
      </w:r>
      <w:r w:rsidRPr="00541EE4">
        <w:rPr>
          <w:rFonts w:ascii="Arial" w:hAnsi="Arial" w:cs="Arial"/>
          <w:sz w:val="20"/>
          <w:szCs w:val="20"/>
          <w:lang w:val="en-US"/>
        </w:rPr>
        <w:t>.</w:t>
      </w:r>
      <w:r w:rsidR="006B147A" w:rsidRPr="00541EE4">
        <w:rPr>
          <w:rFonts w:ascii="Arial" w:hAnsi="Arial" w:cs="Arial"/>
          <w:sz w:val="20"/>
          <w:szCs w:val="20"/>
          <w:lang w:val="en-US"/>
        </w:rPr>
        <w:t xml:space="preserve"> </w:t>
      </w:r>
      <w:r w:rsidRPr="00541EE4">
        <w:rPr>
          <w:rFonts w:ascii="Arial" w:hAnsi="Arial" w:cs="Arial"/>
          <w:sz w:val="20"/>
          <w:szCs w:val="20"/>
          <w:lang w:val="en-US"/>
        </w:rPr>
        <w:t xml:space="preserve">Dalam metode bermain peran anak </w:t>
      </w:r>
      <w:r w:rsidRPr="00541EE4">
        <w:rPr>
          <w:rFonts w:ascii="Arial" w:hAnsi="Arial" w:cs="Arial"/>
          <w:sz w:val="20"/>
          <w:szCs w:val="20"/>
          <w:lang w:val="en-US"/>
        </w:rPr>
        <w:lastRenderedPageBreak/>
        <w:t>dibebaskan untuk mengekpresikan keinginan serta tingkah laku seseorang. Membebaskan anak untuk berbicara dan berkomunikasi dengan teman sebaya.</w:t>
      </w:r>
    </w:p>
    <w:p w:rsidR="002D1E84" w:rsidRPr="00541EE4" w:rsidRDefault="002D1E84" w:rsidP="002D1E84">
      <w:pPr>
        <w:pStyle w:val="ListParagraph"/>
        <w:spacing w:line="240" w:lineRule="auto"/>
        <w:ind w:left="0" w:firstLine="426"/>
        <w:rPr>
          <w:rFonts w:ascii="Arial" w:hAnsi="Arial" w:cs="Arial"/>
          <w:sz w:val="20"/>
          <w:szCs w:val="20"/>
          <w:lang w:val="en-US"/>
        </w:rPr>
      </w:pPr>
    </w:p>
    <w:p w:rsidR="002D1E84" w:rsidRPr="00541EE4" w:rsidRDefault="002D1E84" w:rsidP="00700D44">
      <w:pPr>
        <w:autoSpaceDE w:val="0"/>
        <w:autoSpaceDN w:val="0"/>
        <w:adjustRightInd w:val="0"/>
        <w:spacing w:after="0" w:line="240" w:lineRule="auto"/>
        <w:ind w:firstLine="426"/>
        <w:jc w:val="both"/>
        <w:rPr>
          <w:rFonts w:ascii="Arial" w:hAnsi="Arial" w:cs="Arial"/>
          <w:sz w:val="20"/>
          <w:szCs w:val="20"/>
          <w:lang w:val="en-US"/>
        </w:rPr>
      </w:pPr>
      <w:r w:rsidRPr="00541EE4">
        <w:rPr>
          <w:rFonts w:ascii="Arial" w:hAnsi="Arial" w:cs="Arial"/>
          <w:sz w:val="20"/>
          <w:szCs w:val="20"/>
        </w:rPr>
        <w:t>Seorang yang terlibat langsung dalam kegiatan bermain peran dapat menggunakan kesadarannya. Kesadaran ini berbentuk imajinasi yang masih belum dapat ditangkap secara tetap oleh anak. Anak menggunakan kesadaran ini untuk menyusun perkembangan kemampuannya yang masih berusaha dipelajarinya hingga harapannya terpenuhi.</w:t>
      </w:r>
      <w:r w:rsidRPr="00541EE4">
        <w:rPr>
          <w:rFonts w:ascii="Arial" w:hAnsi="Arial" w:cs="Arial"/>
          <w:sz w:val="20"/>
          <w:szCs w:val="20"/>
          <w:lang w:val="en-US"/>
        </w:rPr>
        <w:t xml:space="preserve"> </w:t>
      </w:r>
      <w:r w:rsidRPr="00541EE4">
        <w:rPr>
          <w:rFonts w:ascii="Arial" w:hAnsi="Arial" w:cs="Arial"/>
          <w:sz w:val="20"/>
          <w:szCs w:val="20"/>
        </w:rPr>
        <w:t xml:space="preserve">Penerapan metode bermain bagi anak harus dilakukan semenarik mungkin agar anak merasa tertarik dan termotivasi untuk mengikuti permainan tanpa ada paksaan. Hal ini senada dengan pendapat Nuraini (2010) </w:t>
      </w:r>
      <w:r w:rsidRPr="00541EE4">
        <w:rPr>
          <w:rFonts w:ascii="Arial" w:hAnsi="Arial" w:cs="Arial"/>
          <w:sz w:val="20"/>
          <w:szCs w:val="20"/>
          <w:lang w:val="en-US"/>
        </w:rPr>
        <w:t>ada beberapa tahapan bermain peran diantaranya adalah :</w:t>
      </w:r>
      <w:r w:rsidR="00700D44" w:rsidRPr="00541EE4">
        <w:rPr>
          <w:rFonts w:ascii="Arial" w:hAnsi="Arial" w:cs="Arial"/>
          <w:sz w:val="20"/>
          <w:szCs w:val="20"/>
          <w:lang w:val="en-US"/>
        </w:rPr>
        <w:t xml:space="preserve"> </w:t>
      </w:r>
      <w:r w:rsidRPr="00541EE4">
        <w:rPr>
          <w:rFonts w:ascii="Arial" w:hAnsi="Arial" w:cs="Arial"/>
          <w:sz w:val="20"/>
          <w:szCs w:val="20"/>
        </w:rPr>
        <w:t>1.Guru mengumpulkan anak-anak untuk diberikan pengarahan dan aturan-aturan serta tata tertib dalam bermain.</w:t>
      </w:r>
      <w:r w:rsidRPr="00541EE4">
        <w:rPr>
          <w:rFonts w:ascii="Arial" w:hAnsi="Arial" w:cs="Arial"/>
          <w:sz w:val="20"/>
          <w:szCs w:val="20"/>
          <w:lang w:val="en-US"/>
        </w:rPr>
        <w:t xml:space="preserve"> Saat awal permainan</w:t>
      </w:r>
      <w:r w:rsidR="006B147A" w:rsidRPr="00541EE4">
        <w:rPr>
          <w:rFonts w:ascii="Arial" w:hAnsi="Arial" w:cs="Arial"/>
          <w:sz w:val="20"/>
          <w:szCs w:val="20"/>
          <w:lang w:val="en-US"/>
        </w:rPr>
        <w:t xml:space="preserve"> hendaknya guru memberikan penga</w:t>
      </w:r>
      <w:r w:rsidRPr="00541EE4">
        <w:rPr>
          <w:rFonts w:ascii="Arial" w:hAnsi="Arial" w:cs="Arial"/>
          <w:sz w:val="20"/>
          <w:szCs w:val="20"/>
          <w:lang w:val="en-US"/>
        </w:rPr>
        <w:t>rahan pada anak seperti tema apa yang akan dimainkan, bag</w:t>
      </w:r>
      <w:r w:rsidR="006B147A" w:rsidRPr="00541EE4">
        <w:rPr>
          <w:rFonts w:ascii="Arial" w:hAnsi="Arial" w:cs="Arial"/>
          <w:sz w:val="20"/>
          <w:szCs w:val="20"/>
          <w:lang w:val="en-US"/>
        </w:rPr>
        <w:t>a</w:t>
      </w:r>
      <w:r w:rsidRPr="00541EE4">
        <w:rPr>
          <w:rFonts w:ascii="Arial" w:hAnsi="Arial" w:cs="Arial"/>
          <w:sz w:val="20"/>
          <w:szCs w:val="20"/>
          <w:lang w:val="en-US"/>
        </w:rPr>
        <w:t xml:space="preserve">imana permainan yang akan dimainkan dana aturan-aturan dalam suatu permainan yang akan dilaksanakan. </w:t>
      </w:r>
      <w:r w:rsidRPr="00541EE4">
        <w:rPr>
          <w:rFonts w:ascii="Arial" w:hAnsi="Arial" w:cs="Arial"/>
          <w:sz w:val="20"/>
          <w:szCs w:val="20"/>
        </w:rPr>
        <w:t>2.Guru membicarakan alat-alat yang akan digunakan oleh anak-anak untuk bermain.</w:t>
      </w:r>
      <w:r w:rsidRPr="00541EE4">
        <w:rPr>
          <w:rFonts w:ascii="Arial" w:hAnsi="Arial" w:cs="Arial"/>
          <w:sz w:val="20"/>
          <w:szCs w:val="20"/>
          <w:lang w:val="en-US"/>
        </w:rPr>
        <w:t xml:space="preserve"> Guru menyiapkan alat dan bahan yang akan digunakan untuk anak bermain, dengan menggunakan alat dan bahan saat bermain peran akan menciptakan suasana menjadi lebih man</w:t>
      </w:r>
      <w:r w:rsidR="006B147A" w:rsidRPr="00541EE4">
        <w:rPr>
          <w:rFonts w:ascii="Arial" w:hAnsi="Arial" w:cs="Arial"/>
          <w:sz w:val="20"/>
          <w:szCs w:val="20"/>
          <w:lang w:val="en-US"/>
        </w:rPr>
        <w:t>arik sehingga anak akan termotiv</w:t>
      </w:r>
      <w:r w:rsidRPr="00541EE4">
        <w:rPr>
          <w:rFonts w:ascii="Arial" w:hAnsi="Arial" w:cs="Arial"/>
          <w:sz w:val="20"/>
          <w:szCs w:val="20"/>
          <w:lang w:val="en-US"/>
        </w:rPr>
        <w:t xml:space="preserve">asi dan tertarik dalam melakukan sebuah bermain peran. </w:t>
      </w:r>
      <w:r w:rsidRPr="00541EE4">
        <w:rPr>
          <w:rFonts w:ascii="Arial" w:hAnsi="Arial" w:cs="Arial"/>
          <w:sz w:val="20"/>
          <w:szCs w:val="20"/>
        </w:rPr>
        <w:t>3.Guru memberikan pengarahan sebelum bermain dan mengabsen anak-anak serta menghitung jumlah anak bersama-sama.</w:t>
      </w:r>
      <w:r w:rsidRPr="00541EE4">
        <w:rPr>
          <w:rFonts w:ascii="Arial" w:hAnsi="Arial" w:cs="Arial"/>
          <w:sz w:val="20"/>
          <w:szCs w:val="20"/>
          <w:lang w:val="en-US"/>
        </w:rPr>
        <w:t xml:space="preserve"> </w:t>
      </w:r>
      <w:r w:rsidRPr="00541EE4">
        <w:rPr>
          <w:rFonts w:ascii="Arial" w:hAnsi="Arial" w:cs="Arial"/>
          <w:sz w:val="20"/>
          <w:szCs w:val="20"/>
        </w:rPr>
        <w:t>4.Guru memberikan tugas kepada anak sebelum bermain menurut kelompoknya agar anak tidak saling berebut dalam bermain</w:t>
      </w:r>
      <w:r w:rsidR="006B147A" w:rsidRPr="00541EE4">
        <w:rPr>
          <w:rFonts w:ascii="Arial" w:hAnsi="Arial" w:cs="Arial"/>
          <w:sz w:val="20"/>
          <w:szCs w:val="20"/>
          <w:lang w:val="en-US"/>
        </w:rPr>
        <w:t xml:space="preserve">. Anak </w:t>
      </w:r>
      <w:r w:rsidRPr="00541EE4">
        <w:rPr>
          <w:rFonts w:ascii="Arial" w:hAnsi="Arial" w:cs="Arial"/>
          <w:sz w:val="20"/>
          <w:szCs w:val="20"/>
          <w:lang w:val="en-US"/>
        </w:rPr>
        <w:t xml:space="preserve"> mendapatkan masing-masing tugas dalam bermain pe</w:t>
      </w:r>
      <w:r w:rsidR="006B147A" w:rsidRPr="00541EE4">
        <w:rPr>
          <w:rFonts w:ascii="Arial" w:hAnsi="Arial" w:cs="Arial"/>
          <w:sz w:val="20"/>
          <w:szCs w:val="20"/>
          <w:lang w:val="en-US"/>
        </w:rPr>
        <w:t>ran dan masing-masing anak mempraktekan tugas yang sudah d</w:t>
      </w:r>
      <w:r w:rsidRPr="00541EE4">
        <w:rPr>
          <w:rFonts w:ascii="Arial" w:hAnsi="Arial" w:cs="Arial"/>
          <w:sz w:val="20"/>
          <w:szCs w:val="20"/>
          <w:lang w:val="en-US"/>
        </w:rPr>
        <w:t xml:space="preserve">iberikan oleh guru sehingga dalam bermain peran semua anak mendapatkan peran dan ikut berperan aktif dalam permainan. </w:t>
      </w:r>
      <w:r w:rsidRPr="00541EE4">
        <w:rPr>
          <w:rFonts w:ascii="Arial" w:hAnsi="Arial" w:cs="Arial"/>
          <w:sz w:val="20"/>
          <w:szCs w:val="20"/>
        </w:rPr>
        <w:t>5.</w:t>
      </w:r>
      <w:r w:rsidR="006B147A" w:rsidRPr="00541EE4">
        <w:rPr>
          <w:rFonts w:ascii="Arial" w:hAnsi="Arial" w:cs="Arial"/>
          <w:sz w:val="20"/>
          <w:szCs w:val="20"/>
        </w:rPr>
        <w:t xml:space="preserve">Guru sudah </w:t>
      </w:r>
      <w:r w:rsidR="006B147A" w:rsidRPr="00541EE4">
        <w:rPr>
          <w:rFonts w:ascii="Arial" w:hAnsi="Arial" w:cs="Arial"/>
          <w:sz w:val="20"/>
          <w:szCs w:val="20"/>
        </w:rPr>
        <w:lastRenderedPageBreak/>
        <w:t xml:space="preserve">menyiapkan </w:t>
      </w:r>
      <w:r w:rsidR="006B147A" w:rsidRPr="00541EE4">
        <w:rPr>
          <w:rFonts w:ascii="Arial" w:hAnsi="Arial" w:cs="Arial"/>
          <w:sz w:val="20"/>
          <w:szCs w:val="20"/>
          <w:lang w:val="en-US"/>
        </w:rPr>
        <w:t xml:space="preserve">alat-alat </w:t>
      </w:r>
      <w:r w:rsidRPr="00541EE4">
        <w:rPr>
          <w:rFonts w:ascii="Arial" w:hAnsi="Arial" w:cs="Arial"/>
          <w:sz w:val="20"/>
          <w:szCs w:val="20"/>
        </w:rPr>
        <w:t>permainan yang akan digunakan sebelum anak-anak mulai bermain.</w:t>
      </w:r>
      <w:r w:rsidRPr="00541EE4">
        <w:rPr>
          <w:rFonts w:ascii="Arial" w:hAnsi="Arial" w:cs="Arial"/>
          <w:sz w:val="20"/>
          <w:szCs w:val="20"/>
          <w:lang w:val="en-US"/>
        </w:rPr>
        <w:t xml:space="preserve"> </w:t>
      </w:r>
      <w:r w:rsidRPr="00541EE4">
        <w:rPr>
          <w:rFonts w:ascii="Arial" w:hAnsi="Arial" w:cs="Arial"/>
          <w:sz w:val="20"/>
          <w:szCs w:val="20"/>
        </w:rPr>
        <w:t>6.Anak bermain sesuai dengan perannya.</w:t>
      </w:r>
      <w:r w:rsidRPr="00541EE4">
        <w:rPr>
          <w:rFonts w:ascii="Arial" w:hAnsi="Arial" w:cs="Arial"/>
          <w:sz w:val="20"/>
          <w:szCs w:val="20"/>
          <w:lang w:val="en-US"/>
        </w:rPr>
        <w:t xml:space="preserve"> </w:t>
      </w:r>
      <w:r w:rsidRPr="00541EE4">
        <w:rPr>
          <w:rFonts w:ascii="Arial" w:hAnsi="Arial" w:cs="Arial"/>
          <w:sz w:val="20"/>
          <w:szCs w:val="20"/>
        </w:rPr>
        <w:t>7.Guru hanya mengawasi, mendampingi anak dalam bermain apabila dibutuhkan anak</w:t>
      </w:r>
      <w:r w:rsidR="006B147A" w:rsidRPr="00541EE4">
        <w:rPr>
          <w:rFonts w:ascii="Arial" w:hAnsi="Arial" w:cs="Arial"/>
          <w:sz w:val="20"/>
          <w:szCs w:val="20"/>
          <w:lang w:val="en-US"/>
        </w:rPr>
        <w:t>,</w:t>
      </w:r>
      <w:r w:rsidRPr="00541EE4">
        <w:rPr>
          <w:rFonts w:ascii="Arial" w:hAnsi="Arial" w:cs="Arial"/>
          <w:sz w:val="20"/>
          <w:szCs w:val="20"/>
        </w:rPr>
        <w:t xml:space="preserve"> guru membantunya, guru tidak banyak bicara dan tidak banyak membantu anak.</w:t>
      </w:r>
      <w:r w:rsidRPr="00541EE4">
        <w:rPr>
          <w:rFonts w:ascii="Arial" w:hAnsi="Arial" w:cs="Arial"/>
          <w:sz w:val="20"/>
          <w:szCs w:val="20"/>
          <w:lang w:val="en-US"/>
        </w:rPr>
        <w:t xml:space="preserve"> Anak dibebaskan untuk bermain karena dalam berm</w:t>
      </w:r>
      <w:r w:rsidR="006B147A" w:rsidRPr="00541EE4">
        <w:rPr>
          <w:rFonts w:ascii="Arial" w:hAnsi="Arial" w:cs="Arial"/>
          <w:sz w:val="20"/>
          <w:szCs w:val="20"/>
          <w:lang w:val="en-US"/>
        </w:rPr>
        <w:t>ai</w:t>
      </w:r>
      <w:r w:rsidRPr="00541EE4">
        <w:rPr>
          <w:rFonts w:ascii="Arial" w:hAnsi="Arial" w:cs="Arial"/>
          <w:sz w:val="20"/>
          <w:szCs w:val="20"/>
          <w:lang w:val="en-US"/>
        </w:rPr>
        <w:t xml:space="preserve">n peran ini anak sudah dijelaskan bagaimana aturan bermain dan sudah mendapatkan masing-masing peran yang akan dimainkan. Anak tinggal memerankan tokoh yang sudah didapat dan ikut berdialog aktif dalam memerankan sebuah tokoh. </w:t>
      </w:r>
      <w:r w:rsidRPr="00541EE4">
        <w:rPr>
          <w:rFonts w:ascii="Arial" w:hAnsi="Arial" w:cs="Arial"/>
          <w:sz w:val="20"/>
          <w:szCs w:val="20"/>
        </w:rPr>
        <w:t>8.Setelah waktu bermain hampir habis, guru dapat menyiapkan berbagai macam buku cerita sementara guru merapikan permainan dengan dibantu oleh beberapa anak.</w:t>
      </w:r>
      <w:r w:rsidRPr="00541EE4">
        <w:rPr>
          <w:rFonts w:ascii="Arial" w:hAnsi="Arial" w:cs="Arial"/>
          <w:sz w:val="20"/>
          <w:szCs w:val="20"/>
          <w:lang w:val="en-US"/>
        </w:rPr>
        <w:t xml:space="preserve"> Guru akan mengumpulkan anak ketika sekiranya anak sudah selesai dalam bermain peran. Guru akan mengulas kembali apa saja yang sudah dilakukan anak saat bermain peran dan pemb</w:t>
      </w:r>
      <w:r w:rsidR="006B147A" w:rsidRPr="00541EE4">
        <w:rPr>
          <w:rFonts w:ascii="Arial" w:hAnsi="Arial" w:cs="Arial"/>
          <w:sz w:val="20"/>
          <w:szCs w:val="20"/>
          <w:lang w:val="en-US"/>
        </w:rPr>
        <w:t>elajaran apa saja yang sudah di</w:t>
      </w:r>
      <w:r w:rsidRPr="00541EE4">
        <w:rPr>
          <w:rFonts w:ascii="Arial" w:hAnsi="Arial" w:cs="Arial"/>
          <w:sz w:val="20"/>
          <w:szCs w:val="20"/>
          <w:lang w:val="en-US"/>
        </w:rPr>
        <w:t xml:space="preserve">dapatkan anak ketika bermain peran dengan menggunakan buku-buku cerita yang sudah disiapkan oleh guru. </w:t>
      </w:r>
      <w:r w:rsidRPr="00541EE4">
        <w:rPr>
          <w:rFonts w:ascii="Arial" w:hAnsi="Arial" w:cs="Arial"/>
          <w:sz w:val="20"/>
          <w:szCs w:val="20"/>
        </w:rPr>
        <w:t>Metode bermain peran dapat diterapkan pada semua aspek perkembangan yang memiliki orientasi sentuhan, perubahan sikap</w:t>
      </w:r>
      <w:r w:rsidRPr="00541EE4">
        <w:rPr>
          <w:rFonts w:ascii="Arial" w:hAnsi="Arial" w:cs="Arial"/>
          <w:sz w:val="20"/>
          <w:szCs w:val="20"/>
          <w:lang w:val="en-US"/>
        </w:rPr>
        <w:t xml:space="preserve"> dan tingkah laku ana</w:t>
      </w:r>
      <w:r w:rsidRPr="00541EE4">
        <w:rPr>
          <w:rFonts w:ascii="Arial" w:hAnsi="Arial" w:cs="Arial"/>
          <w:sz w:val="20"/>
          <w:szCs w:val="20"/>
        </w:rPr>
        <w:t>, mempertimbangkan perasaan sendiri dan orang lain, membentuk keterampilan untuk menghadapi situasi sulit dan meningkatkan keterampilan untuk memecahkannya. Selain itu bermain peran dapat merangsang timbulnya beberapa aktivitas. Karena ana</w:t>
      </w:r>
      <w:r w:rsidR="00541EE4" w:rsidRPr="00541EE4">
        <w:rPr>
          <w:rFonts w:ascii="Arial" w:hAnsi="Arial" w:cs="Arial"/>
          <w:sz w:val="20"/>
          <w:szCs w:val="20"/>
        </w:rPr>
        <w:t xml:space="preserve">k menikmati </w:t>
      </w:r>
      <w:r w:rsidR="00541EE4" w:rsidRPr="00541EE4">
        <w:rPr>
          <w:rFonts w:ascii="Arial" w:hAnsi="Arial" w:cs="Arial"/>
          <w:sz w:val="20"/>
          <w:szCs w:val="20"/>
          <w:lang w:val="en-US"/>
        </w:rPr>
        <w:t xml:space="preserve">kegiatan bermain peran </w:t>
      </w:r>
      <w:r w:rsidRPr="00541EE4">
        <w:rPr>
          <w:rFonts w:ascii="Arial" w:hAnsi="Arial" w:cs="Arial"/>
          <w:sz w:val="20"/>
          <w:szCs w:val="20"/>
        </w:rPr>
        <w:t>maka mereka akan lupa bahwa sesungguhnya melalui bermain peran juga sekaligus menguasai materi pelajaran yang secara tidak langsung terkait dengan ranah sikap dan keterampilan dan terbiasa untuk berdialog sesama teman sebaya.</w:t>
      </w:r>
      <w:r w:rsidRPr="00541EE4">
        <w:rPr>
          <w:rFonts w:ascii="Arial" w:hAnsi="Arial" w:cs="Arial"/>
          <w:sz w:val="20"/>
          <w:szCs w:val="20"/>
          <w:lang w:val="en-US"/>
        </w:rPr>
        <w:t xml:space="preserve"> Tahapan-tahapan yang dilakukan bertujuan untuk menciptakan suasana bermain peran yang kondusif. Dengan tahapan yang benar maka permainan akan </w:t>
      </w:r>
      <w:r w:rsidR="00541EE4" w:rsidRPr="00541EE4">
        <w:rPr>
          <w:rFonts w:ascii="Arial" w:hAnsi="Arial" w:cs="Arial"/>
          <w:sz w:val="20"/>
          <w:szCs w:val="20"/>
          <w:lang w:val="en-US"/>
        </w:rPr>
        <w:t xml:space="preserve">menjadi tersusun dan permainan </w:t>
      </w:r>
      <w:r w:rsidRPr="00541EE4">
        <w:rPr>
          <w:rFonts w:ascii="Arial" w:hAnsi="Arial" w:cs="Arial"/>
          <w:sz w:val="20"/>
          <w:szCs w:val="20"/>
          <w:lang w:val="en-US"/>
        </w:rPr>
        <w:t>akan b</w:t>
      </w:r>
      <w:r w:rsidR="00541EE4" w:rsidRPr="00541EE4">
        <w:rPr>
          <w:rFonts w:ascii="Arial" w:hAnsi="Arial" w:cs="Arial"/>
          <w:sz w:val="20"/>
          <w:szCs w:val="20"/>
          <w:lang w:val="en-US"/>
        </w:rPr>
        <w:t xml:space="preserve">erjalan sesuai harapan. Anak </w:t>
      </w:r>
      <w:r w:rsidRPr="00541EE4">
        <w:rPr>
          <w:rFonts w:ascii="Arial" w:hAnsi="Arial" w:cs="Arial"/>
          <w:sz w:val="20"/>
          <w:szCs w:val="20"/>
          <w:lang w:val="en-US"/>
        </w:rPr>
        <w:t xml:space="preserve"> </w:t>
      </w:r>
      <w:r w:rsidR="00541EE4" w:rsidRPr="00541EE4">
        <w:rPr>
          <w:rFonts w:ascii="Arial" w:hAnsi="Arial" w:cs="Arial"/>
          <w:sz w:val="20"/>
          <w:szCs w:val="20"/>
          <w:lang w:val="en-US"/>
        </w:rPr>
        <w:t xml:space="preserve">dapat bermain dan pembelajaran dapat terlaksana, sehingga </w:t>
      </w:r>
      <w:r w:rsidRPr="00541EE4">
        <w:rPr>
          <w:rFonts w:ascii="Arial" w:hAnsi="Arial" w:cs="Arial"/>
          <w:sz w:val="20"/>
          <w:szCs w:val="20"/>
          <w:lang w:val="en-US"/>
        </w:rPr>
        <w:t>pengembangan kemampuan berbahasa anak akan terstimulus dengan optimal.</w:t>
      </w:r>
    </w:p>
    <w:p w:rsidR="002D1E84" w:rsidRPr="00541EE4" w:rsidRDefault="002D1E84" w:rsidP="002D1E84">
      <w:pPr>
        <w:autoSpaceDE w:val="0"/>
        <w:autoSpaceDN w:val="0"/>
        <w:adjustRightInd w:val="0"/>
        <w:spacing w:after="0" w:line="240" w:lineRule="auto"/>
        <w:jc w:val="both"/>
        <w:rPr>
          <w:rFonts w:ascii="Arial" w:hAnsi="Arial" w:cs="Arial"/>
          <w:sz w:val="20"/>
          <w:szCs w:val="20"/>
          <w:lang w:val="en-US"/>
        </w:rPr>
      </w:pPr>
    </w:p>
    <w:p w:rsidR="00721D25" w:rsidRPr="00541EE4" w:rsidRDefault="00721D25" w:rsidP="00721D25">
      <w:pPr>
        <w:pStyle w:val="ListParagraph"/>
        <w:spacing w:after="240" w:line="240" w:lineRule="auto"/>
        <w:ind w:left="0" w:firstLine="426"/>
        <w:contextualSpacing w:val="0"/>
        <w:rPr>
          <w:rFonts w:ascii="Arial" w:hAnsi="Arial" w:cs="Arial"/>
          <w:noProof/>
          <w:sz w:val="20"/>
          <w:szCs w:val="20"/>
          <w:lang w:val="en-US"/>
        </w:rPr>
      </w:pPr>
      <w:r w:rsidRPr="00541EE4">
        <w:rPr>
          <w:rFonts w:ascii="Arial" w:eastAsiaTheme="minorEastAsia" w:hAnsi="Arial" w:cs="Arial"/>
          <w:sz w:val="20"/>
          <w:szCs w:val="20"/>
        </w:rPr>
        <w:t>Bermain peran merupakan hasil interaksi anak dengan lingkungan sekitar misalnya dengan teman sebaya dan lingkungannya. Mereka mendapatkan pengetahuan yang utuh dalam bermain peran. Dalam kegiatan bermain</w:t>
      </w:r>
      <w:r w:rsidR="00541EE4" w:rsidRPr="00541EE4">
        <w:rPr>
          <w:rFonts w:ascii="Arial" w:eastAsiaTheme="minorEastAsia" w:hAnsi="Arial" w:cs="Arial"/>
          <w:sz w:val="20"/>
          <w:szCs w:val="20"/>
          <w:lang w:val="en-US"/>
        </w:rPr>
        <w:t>,</w:t>
      </w:r>
      <w:r w:rsidRPr="00541EE4">
        <w:rPr>
          <w:rFonts w:ascii="Arial" w:eastAsiaTheme="minorEastAsia" w:hAnsi="Arial" w:cs="Arial"/>
          <w:sz w:val="20"/>
          <w:szCs w:val="20"/>
        </w:rPr>
        <w:t xml:space="preserve"> guru memfasilitasi anak dengan menggunakan properti bermain peran yang sudah disediakan sebelumnya oleh guru dan a</w:t>
      </w:r>
      <w:r w:rsidR="00541EE4" w:rsidRPr="00541EE4">
        <w:rPr>
          <w:rFonts w:ascii="Arial" w:eastAsiaTheme="minorEastAsia" w:hAnsi="Arial" w:cs="Arial"/>
          <w:sz w:val="20"/>
          <w:szCs w:val="20"/>
        </w:rPr>
        <w:t>nak berperan aktif dalam permai</w:t>
      </w:r>
      <w:r w:rsidRPr="00541EE4">
        <w:rPr>
          <w:rFonts w:ascii="Arial" w:eastAsiaTheme="minorEastAsia" w:hAnsi="Arial" w:cs="Arial"/>
          <w:sz w:val="20"/>
          <w:szCs w:val="20"/>
        </w:rPr>
        <w:t>nan tersebut. Hal ini sejalan dengan pendapat</w:t>
      </w:r>
      <w:r w:rsidRPr="00541EE4">
        <w:rPr>
          <w:rFonts w:ascii="Arial" w:eastAsiaTheme="minorEastAsia" w:hAnsi="Arial" w:cs="Arial"/>
          <w:sz w:val="20"/>
          <w:szCs w:val="20"/>
          <w:lang w:val="en-US"/>
        </w:rPr>
        <w:t xml:space="preserve"> </w:t>
      </w:r>
      <w:r w:rsidRPr="00541EE4">
        <w:rPr>
          <w:rFonts w:ascii="Arial" w:hAnsi="Arial" w:cs="Arial"/>
          <w:noProof/>
          <w:sz w:val="20"/>
          <w:szCs w:val="20"/>
        </w:rPr>
        <w:t>Nurani (2010) bahwa pengetahuan bukan diperoleh dengan cara dialihkan dari orang lain, melainkan sesuatu yang dibangun dan diciptakan oleh anak karena individu dipandang sebagai pembelajar</w:t>
      </w:r>
      <w:r w:rsidRPr="00541EE4">
        <w:rPr>
          <w:rFonts w:ascii="Arial" w:hAnsi="Arial" w:cs="Arial"/>
          <w:noProof/>
          <w:sz w:val="20"/>
          <w:szCs w:val="20"/>
          <w:lang w:val="en-US"/>
        </w:rPr>
        <w:t xml:space="preserve"> </w:t>
      </w:r>
      <w:r w:rsidRPr="00541EE4">
        <w:rPr>
          <w:rFonts w:ascii="Arial" w:hAnsi="Arial" w:cs="Arial"/>
          <w:noProof/>
          <w:sz w:val="20"/>
          <w:szCs w:val="20"/>
        </w:rPr>
        <w:t>yang aktif membangun pemahamannya sendiri</w:t>
      </w:r>
    </w:p>
    <w:p w:rsidR="00653AF4" w:rsidRPr="00541EE4" w:rsidRDefault="00721D25" w:rsidP="00700D44">
      <w:pPr>
        <w:pStyle w:val="ListParagraph"/>
        <w:spacing w:after="240" w:line="240" w:lineRule="auto"/>
        <w:ind w:left="0" w:firstLine="426"/>
        <w:contextualSpacing w:val="0"/>
        <w:rPr>
          <w:rFonts w:ascii="Arial" w:hAnsi="Arial" w:cs="Arial"/>
          <w:color w:val="000000" w:themeColor="text1"/>
          <w:sz w:val="20"/>
          <w:szCs w:val="20"/>
          <w:lang w:val="en-US"/>
        </w:rPr>
      </w:pPr>
      <w:r w:rsidRPr="00541EE4">
        <w:rPr>
          <w:rFonts w:ascii="Arial" w:hAnsi="Arial" w:cs="Arial"/>
          <w:noProof/>
          <w:sz w:val="20"/>
          <w:szCs w:val="20"/>
          <w:lang w:val="en-US"/>
        </w:rPr>
        <w:t xml:space="preserve">Pemahaman yang anak bangun sendiri melalui kegiatan bermain mengajarkan anak untuk belajar berfikir dan berperan aktif dalam proses pembelajaran yang akan merangsang </w:t>
      </w:r>
      <w:r w:rsidRPr="00541EE4">
        <w:rPr>
          <w:rFonts w:ascii="Arial" w:hAnsi="Arial" w:cs="Arial"/>
          <w:color w:val="000000" w:themeColor="text1"/>
          <w:sz w:val="20"/>
          <w:szCs w:val="20"/>
          <w:lang w:val="en-US"/>
        </w:rPr>
        <w:t>perkembangan kemampuan berbahasa pada anak dapat terlihat berkembang atau tidak berkembanag jik</w:t>
      </w:r>
      <w:r w:rsidR="00541EE4" w:rsidRPr="00541EE4">
        <w:rPr>
          <w:rFonts w:ascii="Arial" w:hAnsi="Arial" w:cs="Arial"/>
          <w:color w:val="000000" w:themeColor="text1"/>
          <w:sz w:val="20"/>
          <w:szCs w:val="20"/>
          <w:lang w:val="en-US"/>
        </w:rPr>
        <w:t>a</w:t>
      </w:r>
      <w:r w:rsidRPr="00541EE4">
        <w:rPr>
          <w:rFonts w:ascii="Arial" w:hAnsi="Arial" w:cs="Arial"/>
          <w:color w:val="000000" w:themeColor="text1"/>
          <w:sz w:val="20"/>
          <w:szCs w:val="20"/>
          <w:lang w:val="en-US"/>
        </w:rPr>
        <w:t xml:space="preserve"> a</w:t>
      </w:r>
      <w:r w:rsidR="00302120" w:rsidRPr="00541EE4">
        <w:rPr>
          <w:rFonts w:ascii="Arial" w:hAnsi="Arial" w:cs="Arial"/>
          <w:color w:val="000000" w:themeColor="text1"/>
          <w:sz w:val="20"/>
          <w:szCs w:val="20"/>
          <w:lang w:val="en-US"/>
        </w:rPr>
        <w:t xml:space="preserve">nak dapat berkomunikasi dengan baik apabila sudah memperlihatkan </w:t>
      </w:r>
      <w:r w:rsidR="00302120" w:rsidRPr="00541EE4">
        <w:rPr>
          <w:rFonts w:ascii="Arial" w:hAnsi="Arial" w:cs="Arial"/>
          <w:noProof/>
          <w:sz w:val="20"/>
          <w:szCs w:val="20"/>
        </w:rPr>
        <w:t>karakteristik yang ditunjukan anak setelah</w:t>
      </w:r>
      <w:r w:rsidR="00541EE4" w:rsidRPr="00541EE4">
        <w:rPr>
          <w:rFonts w:ascii="Arial" w:hAnsi="Arial" w:cs="Arial"/>
          <w:noProof/>
          <w:sz w:val="20"/>
          <w:szCs w:val="20"/>
        </w:rPr>
        <w:t xml:space="preserve"> pembelajaran yang telah diberi</w:t>
      </w:r>
      <w:r w:rsidR="00302120" w:rsidRPr="00541EE4">
        <w:rPr>
          <w:rFonts w:ascii="Arial" w:hAnsi="Arial" w:cs="Arial"/>
          <w:noProof/>
          <w:sz w:val="20"/>
          <w:szCs w:val="20"/>
        </w:rPr>
        <w:t>kan oleh guru.</w:t>
      </w:r>
      <w:r w:rsidR="00302120" w:rsidRPr="00541EE4">
        <w:rPr>
          <w:rFonts w:ascii="Arial" w:hAnsi="Arial" w:cs="Arial"/>
          <w:noProof/>
          <w:sz w:val="20"/>
          <w:szCs w:val="20"/>
          <w:lang w:val="en-US"/>
        </w:rPr>
        <w:t xml:space="preserve"> </w:t>
      </w:r>
      <w:r w:rsidR="00302120" w:rsidRPr="00541EE4">
        <w:rPr>
          <w:rFonts w:ascii="Arial" w:hAnsi="Arial" w:cs="Arial"/>
          <w:noProof/>
          <w:sz w:val="20"/>
          <w:szCs w:val="20"/>
        </w:rPr>
        <w:t>Menuru</w:t>
      </w:r>
      <w:r w:rsidR="00A002F7">
        <w:rPr>
          <w:rFonts w:ascii="Arial" w:hAnsi="Arial" w:cs="Arial"/>
          <w:noProof/>
          <w:sz w:val="20"/>
          <w:szCs w:val="20"/>
          <w:lang w:val="en-US"/>
        </w:rPr>
        <w:t>t</w:t>
      </w:r>
      <w:r w:rsidR="00302120" w:rsidRPr="00541EE4">
        <w:rPr>
          <w:rFonts w:ascii="Arial" w:hAnsi="Arial" w:cs="Arial"/>
          <w:noProof/>
          <w:sz w:val="20"/>
          <w:szCs w:val="20"/>
          <w:lang w:val="en-US"/>
        </w:rPr>
        <w:t xml:space="preserve"> </w:t>
      </w:r>
      <w:r w:rsidR="00302120" w:rsidRPr="00541EE4">
        <w:rPr>
          <w:rFonts w:ascii="Arial" w:hAnsi="Arial" w:cs="Arial"/>
          <w:noProof/>
          <w:sz w:val="20"/>
          <w:szCs w:val="20"/>
        </w:rPr>
        <w:t>Susanto (2011</w:t>
      </w:r>
      <w:r w:rsidR="00302120" w:rsidRPr="00541EE4">
        <w:rPr>
          <w:rFonts w:ascii="Arial" w:hAnsi="Arial" w:cs="Arial"/>
          <w:noProof/>
          <w:sz w:val="20"/>
          <w:szCs w:val="20"/>
          <w:lang w:val="en-US"/>
        </w:rPr>
        <w:t xml:space="preserve">) </w:t>
      </w:r>
      <w:r w:rsidR="00302120" w:rsidRPr="00541EE4">
        <w:rPr>
          <w:rFonts w:ascii="Arial" w:hAnsi="Arial" w:cs="Arial"/>
          <w:noProof/>
          <w:sz w:val="20"/>
          <w:szCs w:val="20"/>
        </w:rPr>
        <w:t xml:space="preserve">karakteristik kemampuan bahasa anak usia 5-6 tahun adalah </w:t>
      </w:r>
      <w:r w:rsidR="00302120" w:rsidRPr="00541EE4">
        <w:rPr>
          <w:rFonts w:ascii="Arial" w:hAnsi="Arial" w:cs="Arial"/>
          <w:noProof/>
          <w:sz w:val="20"/>
          <w:szCs w:val="20"/>
          <w:lang w:val="en-US"/>
        </w:rPr>
        <w:t>anak s</w:t>
      </w:r>
      <w:r w:rsidR="00302120" w:rsidRPr="00541EE4">
        <w:rPr>
          <w:rFonts w:ascii="Arial" w:hAnsi="Arial" w:cs="Arial"/>
          <w:noProof/>
          <w:sz w:val="20"/>
          <w:szCs w:val="20"/>
        </w:rPr>
        <w:t>udah dapat mengucapkan lebih dari 2500 kosakat</w:t>
      </w:r>
      <w:r w:rsidR="00302120" w:rsidRPr="00541EE4">
        <w:rPr>
          <w:rFonts w:ascii="Arial" w:hAnsi="Arial" w:cs="Arial"/>
          <w:noProof/>
          <w:sz w:val="20"/>
          <w:szCs w:val="20"/>
          <w:lang w:val="en-US"/>
        </w:rPr>
        <w:t>a, l</w:t>
      </w:r>
      <w:r w:rsidR="00302120" w:rsidRPr="00541EE4">
        <w:rPr>
          <w:rFonts w:ascii="Arial" w:hAnsi="Arial" w:cs="Arial"/>
          <w:noProof/>
          <w:sz w:val="20"/>
          <w:szCs w:val="20"/>
        </w:rPr>
        <w:t>ingkup kosakata yang diucapkan anak menyangkut warna, ukuran, bentuk, rasa, bau, keindahan, kecepatan, suhu, perbedaan, perbandingan, dan permukaan</w:t>
      </w:r>
      <w:r w:rsidR="00541EE4" w:rsidRPr="00541EE4">
        <w:rPr>
          <w:rFonts w:ascii="Arial" w:hAnsi="Arial" w:cs="Arial"/>
          <w:noProof/>
          <w:sz w:val="20"/>
          <w:szCs w:val="20"/>
          <w:lang w:val="en-US"/>
        </w:rPr>
        <w:t xml:space="preserve"> </w:t>
      </w:r>
      <w:r w:rsidR="00302120" w:rsidRPr="00541EE4">
        <w:rPr>
          <w:rFonts w:ascii="Arial" w:hAnsi="Arial" w:cs="Arial"/>
          <w:noProof/>
          <w:sz w:val="20"/>
          <w:szCs w:val="20"/>
        </w:rPr>
        <w:t>(kasar-halus)</w:t>
      </w:r>
      <w:r w:rsidR="00541EE4" w:rsidRPr="00541EE4">
        <w:rPr>
          <w:rFonts w:ascii="Arial" w:hAnsi="Arial" w:cs="Arial"/>
          <w:noProof/>
          <w:sz w:val="20"/>
          <w:szCs w:val="20"/>
          <w:lang w:val="en-US"/>
        </w:rPr>
        <w:t xml:space="preserve"> dan</w:t>
      </w:r>
      <w:r w:rsidR="00302120" w:rsidRPr="00541EE4">
        <w:rPr>
          <w:rFonts w:ascii="Arial" w:hAnsi="Arial" w:cs="Arial"/>
          <w:noProof/>
          <w:sz w:val="20"/>
          <w:szCs w:val="20"/>
          <w:lang w:val="en-US"/>
        </w:rPr>
        <w:t xml:space="preserve"> anak s</w:t>
      </w:r>
      <w:r w:rsidR="00541EE4" w:rsidRPr="00541EE4">
        <w:rPr>
          <w:rFonts w:ascii="Arial" w:hAnsi="Arial" w:cs="Arial"/>
          <w:noProof/>
          <w:sz w:val="20"/>
          <w:szCs w:val="20"/>
        </w:rPr>
        <w:t xml:space="preserve">udah dapat melakukan peran </w:t>
      </w:r>
      <w:r w:rsidR="00541EE4" w:rsidRPr="00541EE4">
        <w:rPr>
          <w:rFonts w:ascii="Arial" w:hAnsi="Arial" w:cs="Arial"/>
          <w:noProof/>
          <w:sz w:val="20"/>
          <w:szCs w:val="20"/>
          <w:lang w:val="en-US"/>
        </w:rPr>
        <w:t>serta</w:t>
      </w:r>
      <w:r w:rsidR="00302120" w:rsidRPr="00541EE4">
        <w:rPr>
          <w:rFonts w:ascii="Arial" w:hAnsi="Arial" w:cs="Arial"/>
          <w:noProof/>
          <w:sz w:val="20"/>
          <w:szCs w:val="20"/>
        </w:rPr>
        <w:t xml:space="preserve"> pendengar yang baik.</w:t>
      </w:r>
      <w:r w:rsidR="00302120" w:rsidRPr="00541EE4">
        <w:rPr>
          <w:rFonts w:ascii="Arial" w:hAnsi="Arial" w:cs="Arial"/>
          <w:noProof/>
          <w:sz w:val="20"/>
          <w:szCs w:val="20"/>
          <w:lang w:val="en-US"/>
        </w:rPr>
        <w:t xml:space="preserve"> </w:t>
      </w:r>
      <w:r w:rsidR="00302120" w:rsidRPr="00541EE4">
        <w:rPr>
          <w:rFonts w:ascii="Arial" w:hAnsi="Arial" w:cs="Arial"/>
          <w:noProof/>
          <w:sz w:val="20"/>
          <w:szCs w:val="20"/>
        </w:rPr>
        <w:t>Percakapan yang dila</w:t>
      </w:r>
      <w:r w:rsidR="00541EE4" w:rsidRPr="00541EE4">
        <w:rPr>
          <w:rFonts w:ascii="Arial" w:hAnsi="Arial" w:cs="Arial"/>
          <w:noProof/>
          <w:sz w:val="20"/>
          <w:szCs w:val="20"/>
        </w:rPr>
        <w:t>kukan oleh anak telah men</w:t>
      </w:r>
      <w:r w:rsidR="00541EE4" w:rsidRPr="00541EE4">
        <w:rPr>
          <w:rFonts w:ascii="Arial" w:hAnsi="Arial" w:cs="Arial"/>
          <w:noProof/>
          <w:sz w:val="20"/>
          <w:szCs w:val="20"/>
          <w:lang w:val="en-US"/>
        </w:rPr>
        <w:t>cakup</w:t>
      </w:r>
      <w:r w:rsidR="00302120" w:rsidRPr="00541EE4">
        <w:rPr>
          <w:rFonts w:ascii="Arial" w:hAnsi="Arial" w:cs="Arial"/>
          <w:noProof/>
          <w:sz w:val="20"/>
          <w:szCs w:val="20"/>
        </w:rPr>
        <w:t xml:space="preserve"> berbagai komentarnya terhadap apa yang di</w:t>
      </w:r>
      <w:r w:rsidR="00541EE4" w:rsidRPr="00541EE4">
        <w:rPr>
          <w:rFonts w:ascii="Arial" w:hAnsi="Arial" w:cs="Arial"/>
          <w:noProof/>
          <w:sz w:val="20"/>
          <w:szCs w:val="20"/>
        </w:rPr>
        <w:t xml:space="preserve">lakukan oleh dirinya sendiri </w:t>
      </w:r>
      <w:r w:rsidR="00541EE4" w:rsidRPr="00541EE4">
        <w:rPr>
          <w:rFonts w:ascii="Arial" w:hAnsi="Arial" w:cs="Arial"/>
          <w:noProof/>
          <w:sz w:val="20"/>
          <w:szCs w:val="20"/>
          <w:lang w:val="en-US"/>
        </w:rPr>
        <w:t>dan</w:t>
      </w:r>
      <w:r w:rsidR="00302120" w:rsidRPr="00541EE4">
        <w:rPr>
          <w:rFonts w:ascii="Arial" w:hAnsi="Arial" w:cs="Arial"/>
          <w:noProof/>
          <w:sz w:val="20"/>
          <w:szCs w:val="20"/>
        </w:rPr>
        <w:t xml:space="preserve"> orang lain, serta apa yang dilihat. Anak usia ini sudah dapat melakukan ekspresi diri, menulis, membaca bahkan berpuisi. Anak sudah mampu untuk mengekspresikan ide anak melalui bahasa atau kata-kata yang sudah dimengerti orang lain.</w:t>
      </w:r>
    </w:p>
    <w:p w:rsidR="00653AF4" w:rsidRPr="00541EE4" w:rsidRDefault="00FD2017" w:rsidP="00C81D97">
      <w:pPr>
        <w:pStyle w:val="ListParagraph"/>
        <w:spacing w:after="0" w:line="240" w:lineRule="auto"/>
        <w:ind w:left="0" w:firstLine="426"/>
        <w:rPr>
          <w:rFonts w:ascii="Arial" w:hAnsi="Arial" w:cs="Arial"/>
          <w:sz w:val="20"/>
          <w:szCs w:val="20"/>
          <w:lang w:val="en-US"/>
        </w:rPr>
      </w:pPr>
      <w:r w:rsidRPr="00541EE4">
        <w:rPr>
          <w:rFonts w:ascii="Arial" w:eastAsiaTheme="minorEastAsia" w:hAnsi="Arial" w:cs="Arial"/>
          <w:sz w:val="20"/>
          <w:szCs w:val="20"/>
        </w:rPr>
        <w:t>Hasil Penelitian di</w:t>
      </w:r>
      <w:r w:rsidR="00541EE4" w:rsidRPr="00541EE4">
        <w:rPr>
          <w:rFonts w:ascii="Arial" w:eastAsiaTheme="minorEastAsia" w:hAnsi="Arial" w:cs="Arial"/>
          <w:sz w:val="20"/>
          <w:szCs w:val="20"/>
          <w:lang w:val="en-US"/>
        </w:rPr>
        <w:t xml:space="preserve"> </w:t>
      </w:r>
      <w:r w:rsidRPr="00541EE4">
        <w:rPr>
          <w:rFonts w:ascii="Arial" w:eastAsiaTheme="minorEastAsia" w:hAnsi="Arial" w:cs="Arial"/>
          <w:sz w:val="20"/>
          <w:szCs w:val="20"/>
        </w:rPr>
        <w:t xml:space="preserve">atas sejalan dengan hasil penelitian </w:t>
      </w:r>
      <w:r w:rsidR="00C70C83" w:rsidRPr="00541EE4">
        <w:rPr>
          <w:rFonts w:ascii="Arial" w:eastAsiaTheme="minorEastAsia" w:hAnsi="Arial" w:cs="Arial"/>
          <w:sz w:val="20"/>
          <w:szCs w:val="20"/>
        </w:rPr>
        <w:t>yang dilakukan oleh</w:t>
      </w:r>
      <w:r w:rsidR="00F61877" w:rsidRPr="00541EE4">
        <w:rPr>
          <w:rFonts w:ascii="Arial" w:eastAsiaTheme="minorEastAsia" w:hAnsi="Arial" w:cs="Arial"/>
          <w:sz w:val="20"/>
          <w:szCs w:val="20"/>
          <w:lang w:val="en-US"/>
        </w:rPr>
        <w:t xml:space="preserve"> </w:t>
      </w:r>
      <w:r w:rsidR="0084667B">
        <w:rPr>
          <w:rFonts w:ascii="Arial" w:hAnsi="Arial" w:cs="Arial"/>
          <w:sz w:val="20"/>
          <w:szCs w:val="20"/>
          <w:lang w:val="en-US"/>
        </w:rPr>
        <w:t>Swineford</w:t>
      </w:r>
      <w:r w:rsidR="0084667B" w:rsidRPr="00541EE4">
        <w:rPr>
          <w:rFonts w:ascii="Arial" w:eastAsiaTheme="minorEastAsia" w:hAnsi="Arial" w:cs="Arial"/>
          <w:sz w:val="20"/>
          <w:szCs w:val="20"/>
        </w:rPr>
        <w:t xml:space="preserve"> </w:t>
      </w:r>
      <w:r w:rsidR="00C70C83" w:rsidRPr="00541EE4">
        <w:rPr>
          <w:rFonts w:ascii="Arial" w:eastAsiaTheme="minorEastAsia" w:hAnsi="Arial" w:cs="Arial"/>
          <w:sz w:val="20"/>
          <w:szCs w:val="20"/>
        </w:rPr>
        <w:t>(201</w:t>
      </w:r>
      <w:r w:rsidR="00C70C83" w:rsidRPr="00541EE4">
        <w:rPr>
          <w:rFonts w:ascii="Arial" w:eastAsiaTheme="minorEastAsia" w:hAnsi="Arial" w:cs="Arial"/>
          <w:sz w:val="20"/>
          <w:szCs w:val="20"/>
          <w:lang w:val="en-US"/>
        </w:rPr>
        <w:t>4</w:t>
      </w:r>
      <w:r w:rsidRPr="00541EE4">
        <w:rPr>
          <w:rFonts w:ascii="Arial" w:eastAsiaTheme="minorEastAsia" w:hAnsi="Arial" w:cs="Arial"/>
          <w:sz w:val="20"/>
          <w:szCs w:val="20"/>
        </w:rPr>
        <w:t>)</w:t>
      </w:r>
      <w:r w:rsidR="00F61877" w:rsidRPr="00541EE4">
        <w:rPr>
          <w:rFonts w:ascii="Arial" w:eastAsiaTheme="minorEastAsia" w:hAnsi="Arial" w:cs="Arial"/>
          <w:sz w:val="20"/>
          <w:szCs w:val="20"/>
          <w:lang w:val="en-US"/>
        </w:rPr>
        <w:t xml:space="preserve"> bahwa </w:t>
      </w:r>
      <w:r w:rsidR="00F61877" w:rsidRPr="00541EE4">
        <w:rPr>
          <w:rFonts w:ascii="Arial" w:hAnsi="Arial" w:cs="Arial"/>
          <w:sz w:val="20"/>
          <w:szCs w:val="20"/>
        </w:rPr>
        <w:lastRenderedPageBreak/>
        <w:t>Perkembangan bahasa sangat dipengaruhi oleh faktor lingkungan. Penting untuk dicatat bahwa so</w:t>
      </w:r>
      <w:r w:rsidR="00F61877" w:rsidRPr="00541EE4">
        <w:rPr>
          <w:rFonts w:ascii="Arial" w:hAnsi="Arial" w:cs="Arial"/>
          <w:sz w:val="20"/>
          <w:szCs w:val="20"/>
          <w:lang w:val="en-US"/>
        </w:rPr>
        <w:t>s</w:t>
      </w:r>
      <w:r w:rsidR="00F61877" w:rsidRPr="00541EE4">
        <w:rPr>
          <w:rFonts w:ascii="Arial" w:hAnsi="Arial" w:cs="Arial"/>
          <w:sz w:val="20"/>
          <w:szCs w:val="20"/>
        </w:rPr>
        <w:t>ial lingkungan tidak terbatas pada orang tua saja tapi mencakup teman sebaya dan interaksi orang dewasa lainnya yang dihadapi anak di luar rumah. Lingkungan fisik dapat mempengaruhi perkembangan bahasa saat anak masih dalam masa pertumbuhan</w:t>
      </w:r>
      <w:r w:rsidR="00F61877" w:rsidRPr="00541EE4">
        <w:rPr>
          <w:rFonts w:ascii="Arial" w:hAnsi="Arial" w:cs="Arial"/>
          <w:sz w:val="20"/>
          <w:szCs w:val="20"/>
          <w:lang w:val="en-US"/>
        </w:rPr>
        <w:t xml:space="preserve">, </w:t>
      </w:r>
      <w:r w:rsidR="00F61877" w:rsidRPr="00541EE4">
        <w:rPr>
          <w:rFonts w:ascii="Arial" w:hAnsi="Arial" w:cs="Arial"/>
          <w:sz w:val="20"/>
          <w:szCs w:val="20"/>
        </w:rPr>
        <w:t xml:space="preserve">mengingat otak mereka </w:t>
      </w:r>
      <w:r w:rsidR="00F61877" w:rsidRPr="00541EE4">
        <w:rPr>
          <w:rFonts w:ascii="Arial" w:hAnsi="Arial" w:cs="Arial"/>
          <w:sz w:val="20"/>
          <w:szCs w:val="20"/>
          <w:lang w:val="en-US"/>
        </w:rPr>
        <w:t>d</w:t>
      </w:r>
      <w:r w:rsidR="00F61877" w:rsidRPr="00541EE4">
        <w:rPr>
          <w:rFonts w:ascii="Arial" w:hAnsi="Arial" w:cs="Arial"/>
          <w:sz w:val="20"/>
          <w:szCs w:val="20"/>
        </w:rPr>
        <w:t>enga</w:t>
      </w:r>
      <w:r w:rsidR="00C81D97" w:rsidRPr="00541EE4">
        <w:rPr>
          <w:rFonts w:ascii="Arial" w:hAnsi="Arial" w:cs="Arial"/>
          <w:sz w:val="20"/>
          <w:szCs w:val="20"/>
        </w:rPr>
        <w:t>n cepat mengembangkan</w:t>
      </w:r>
      <w:r w:rsidR="00C81D97" w:rsidRPr="00541EE4">
        <w:rPr>
          <w:rFonts w:ascii="Arial" w:hAnsi="Arial" w:cs="Arial"/>
          <w:sz w:val="20"/>
          <w:szCs w:val="20"/>
          <w:lang w:val="en-US"/>
        </w:rPr>
        <w:t xml:space="preserve"> </w:t>
      </w:r>
      <w:r w:rsidR="00C81D97" w:rsidRPr="00541EE4">
        <w:rPr>
          <w:rFonts w:ascii="Arial" w:hAnsi="Arial" w:cs="Arial"/>
          <w:sz w:val="20"/>
          <w:szCs w:val="20"/>
        </w:rPr>
        <w:t>bahasa secara terus menerus</w:t>
      </w:r>
      <w:r w:rsidR="00C81D97" w:rsidRPr="00541EE4">
        <w:rPr>
          <w:rFonts w:ascii="Arial" w:hAnsi="Arial" w:cs="Arial"/>
          <w:sz w:val="20"/>
          <w:szCs w:val="20"/>
          <w:lang w:val="en-US"/>
        </w:rPr>
        <w:t>.</w:t>
      </w:r>
    </w:p>
    <w:p w:rsidR="00C81D97" w:rsidRPr="00541EE4" w:rsidRDefault="00C81D97" w:rsidP="00C81D97">
      <w:pPr>
        <w:pStyle w:val="ListParagraph"/>
        <w:spacing w:after="0" w:line="240" w:lineRule="auto"/>
        <w:ind w:left="0" w:firstLine="0"/>
        <w:rPr>
          <w:rFonts w:ascii="Arial" w:hAnsi="Arial" w:cs="Arial"/>
          <w:sz w:val="20"/>
          <w:szCs w:val="20"/>
          <w:lang w:val="en-US"/>
        </w:rPr>
      </w:pPr>
    </w:p>
    <w:p w:rsidR="00892C99" w:rsidRPr="00541EE4" w:rsidRDefault="00892C99" w:rsidP="00892C99">
      <w:pPr>
        <w:pStyle w:val="ListParagraph"/>
        <w:spacing w:line="240" w:lineRule="auto"/>
        <w:ind w:left="0" w:firstLine="426"/>
        <w:rPr>
          <w:rFonts w:ascii="Arial" w:hAnsi="Arial" w:cs="Arial"/>
          <w:sz w:val="20"/>
          <w:szCs w:val="20"/>
        </w:rPr>
      </w:pPr>
      <w:r w:rsidRPr="00541EE4">
        <w:rPr>
          <w:rFonts w:ascii="Arial" w:hAnsi="Arial" w:cs="Arial"/>
          <w:sz w:val="20"/>
          <w:szCs w:val="20"/>
          <w:lang w:val="en-US"/>
        </w:rPr>
        <w:t xml:space="preserve">Selanjutnya </w:t>
      </w:r>
      <w:r w:rsidR="00C81D97" w:rsidRPr="00541EE4">
        <w:rPr>
          <w:rFonts w:ascii="Arial" w:hAnsi="Arial" w:cs="Arial"/>
          <w:sz w:val="20"/>
          <w:szCs w:val="20"/>
          <w:lang w:val="en-US"/>
        </w:rPr>
        <w:t xml:space="preserve">dengan penelitian </w:t>
      </w:r>
      <w:r w:rsidR="0084667B">
        <w:rPr>
          <w:rFonts w:ascii="Arial" w:hAnsi="Arial" w:cs="Arial"/>
          <w:sz w:val="20"/>
          <w:szCs w:val="20"/>
          <w:lang w:val="en-US"/>
        </w:rPr>
        <w:t>lain yang dilakukan oleh Cekaite</w:t>
      </w:r>
      <w:r w:rsidR="00541EE4" w:rsidRPr="00541EE4">
        <w:rPr>
          <w:rFonts w:ascii="Arial" w:hAnsi="Arial" w:cs="Arial"/>
          <w:sz w:val="20"/>
          <w:szCs w:val="20"/>
          <w:lang w:val="en-US"/>
        </w:rPr>
        <w:t xml:space="preserve"> </w:t>
      </w:r>
      <w:r w:rsidR="00C81D97" w:rsidRPr="00541EE4">
        <w:rPr>
          <w:rFonts w:ascii="Arial" w:hAnsi="Arial" w:cs="Arial"/>
          <w:sz w:val="20"/>
          <w:szCs w:val="20"/>
          <w:lang w:val="en-US"/>
        </w:rPr>
        <w:t xml:space="preserve">(2014) bahwa </w:t>
      </w:r>
      <w:r w:rsidR="00541EE4" w:rsidRPr="00541EE4">
        <w:rPr>
          <w:rFonts w:ascii="Arial" w:hAnsi="Arial" w:cs="Arial"/>
          <w:sz w:val="20"/>
          <w:szCs w:val="20"/>
          <w:lang w:val="en-US"/>
        </w:rPr>
        <w:t>p</w:t>
      </w:r>
      <w:r w:rsidR="00C81D97" w:rsidRPr="00541EE4">
        <w:rPr>
          <w:rFonts w:ascii="Arial" w:hAnsi="Arial" w:cs="Arial"/>
          <w:sz w:val="20"/>
          <w:szCs w:val="20"/>
        </w:rPr>
        <w:t xml:space="preserve">enelitian ini telah meneliti keterlibatan anak-anak dalam </w:t>
      </w:r>
      <w:r w:rsidR="00541EE4" w:rsidRPr="00541EE4">
        <w:rPr>
          <w:rFonts w:ascii="Arial" w:hAnsi="Arial" w:cs="Arial"/>
          <w:sz w:val="20"/>
          <w:szCs w:val="20"/>
          <w:lang w:val="en-US"/>
        </w:rPr>
        <w:t>keaktif</w:t>
      </w:r>
      <w:r w:rsidR="00E00BCC" w:rsidRPr="00541EE4">
        <w:rPr>
          <w:rFonts w:ascii="Arial" w:hAnsi="Arial" w:cs="Arial"/>
          <w:sz w:val="20"/>
          <w:szCs w:val="20"/>
          <w:lang w:val="en-US"/>
        </w:rPr>
        <w:t>an</w:t>
      </w:r>
      <w:r w:rsidR="00C81D97" w:rsidRPr="00541EE4">
        <w:rPr>
          <w:rFonts w:ascii="Arial" w:hAnsi="Arial" w:cs="Arial"/>
          <w:sz w:val="20"/>
          <w:szCs w:val="20"/>
        </w:rPr>
        <w:t xml:space="preserve"> bahasa, yang secara khusus berfokus pada spontan bahasa</w:t>
      </w:r>
      <w:r w:rsidR="00E00BCC" w:rsidRPr="00541EE4">
        <w:rPr>
          <w:rFonts w:ascii="Arial" w:hAnsi="Arial" w:cs="Arial"/>
          <w:sz w:val="20"/>
          <w:szCs w:val="20"/>
          <w:lang w:val="en-US"/>
        </w:rPr>
        <w:t>,</w:t>
      </w:r>
      <w:r w:rsidR="00C81D97" w:rsidRPr="00541EE4">
        <w:rPr>
          <w:rFonts w:ascii="Arial" w:hAnsi="Arial" w:cs="Arial"/>
          <w:sz w:val="20"/>
          <w:szCs w:val="20"/>
        </w:rPr>
        <w:t xml:space="preserve"> bermain</w:t>
      </w:r>
      <w:r w:rsidR="00E00BCC" w:rsidRPr="00541EE4">
        <w:rPr>
          <w:rFonts w:ascii="Arial" w:hAnsi="Arial" w:cs="Arial"/>
          <w:sz w:val="20"/>
          <w:szCs w:val="20"/>
        </w:rPr>
        <w:t xml:space="preserve"> dalam interaksi </w:t>
      </w:r>
      <w:r w:rsidR="00E00BCC" w:rsidRPr="00541EE4">
        <w:rPr>
          <w:rFonts w:ascii="Arial" w:hAnsi="Arial" w:cs="Arial"/>
          <w:sz w:val="20"/>
          <w:szCs w:val="20"/>
          <w:lang w:val="en-US"/>
        </w:rPr>
        <w:t>teman sebaya</w:t>
      </w:r>
      <w:r w:rsidR="00C81D97" w:rsidRPr="00541EE4">
        <w:rPr>
          <w:rFonts w:ascii="Arial" w:hAnsi="Arial" w:cs="Arial"/>
          <w:sz w:val="20"/>
          <w:szCs w:val="20"/>
        </w:rPr>
        <w:t xml:space="preserve"> dalam </w:t>
      </w:r>
      <w:r w:rsidR="00E00BCC" w:rsidRPr="00541EE4">
        <w:rPr>
          <w:rFonts w:ascii="Arial" w:hAnsi="Arial" w:cs="Arial"/>
          <w:sz w:val="20"/>
          <w:szCs w:val="20"/>
          <w:lang w:val="en-US"/>
        </w:rPr>
        <w:t xml:space="preserve">lingkungan sekolah atau masyarakat untuk menuangkan </w:t>
      </w:r>
      <w:r w:rsidR="00C81D97" w:rsidRPr="00541EE4">
        <w:rPr>
          <w:rFonts w:ascii="Arial" w:hAnsi="Arial" w:cs="Arial"/>
          <w:sz w:val="20"/>
          <w:szCs w:val="20"/>
        </w:rPr>
        <w:t xml:space="preserve">gagasan </w:t>
      </w:r>
      <w:r w:rsidR="00E00BCC" w:rsidRPr="00541EE4">
        <w:rPr>
          <w:rFonts w:ascii="Arial" w:hAnsi="Arial" w:cs="Arial"/>
          <w:sz w:val="20"/>
          <w:szCs w:val="20"/>
          <w:lang w:val="en-US"/>
        </w:rPr>
        <w:t xml:space="preserve">atau </w:t>
      </w:r>
      <w:r w:rsidR="00C81D97" w:rsidRPr="00541EE4">
        <w:rPr>
          <w:rFonts w:ascii="Arial" w:hAnsi="Arial" w:cs="Arial"/>
          <w:sz w:val="20"/>
          <w:szCs w:val="20"/>
        </w:rPr>
        <w:t>imajinasi</w:t>
      </w:r>
      <w:r w:rsidR="00E00BCC" w:rsidRPr="00541EE4">
        <w:rPr>
          <w:rFonts w:ascii="Arial" w:hAnsi="Arial" w:cs="Arial"/>
          <w:sz w:val="20"/>
          <w:szCs w:val="20"/>
        </w:rPr>
        <w:t xml:space="preserve"> dan kreativitas dibangun be</w:t>
      </w:r>
      <w:r w:rsidR="00E00BCC" w:rsidRPr="00541EE4">
        <w:rPr>
          <w:rFonts w:ascii="Arial" w:hAnsi="Arial" w:cs="Arial"/>
          <w:sz w:val="20"/>
          <w:szCs w:val="20"/>
          <w:lang w:val="en-US"/>
        </w:rPr>
        <w:t xml:space="preserve">rtujuan </w:t>
      </w:r>
      <w:r w:rsidR="00C81D97" w:rsidRPr="00541EE4">
        <w:rPr>
          <w:rFonts w:ascii="Arial" w:hAnsi="Arial" w:cs="Arial"/>
          <w:sz w:val="20"/>
          <w:szCs w:val="20"/>
        </w:rPr>
        <w:t>untuk</w:t>
      </w:r>
      <w:r w:rsidR="00E00BCC" w:rsidRPr="00541EE4">
        <w:rPr>
          <w:rFonts w:ascii="Arial" w:hAnsi="Arial" w:cs="Arial"/>
          <w:sz w:val="20"/>
          <w:szCs w:val="20"/>
          <w:lang w:val="en-US"/>
        </w:rPr>
        <w:t xml:space="preserve"> membangun </w:t>
      </w:r>
      <w:r w:rsidRPr="00541EE4">
        <w:rPr>
          <w:rFonts w:ascii="Arial" w:hAnsi="Arial" w:cs="Arial"/>
          <w:sz w:val="20"/>
          <w:szCs w:val="20"/>
          <w:lang w:val="en-US"/>
        </w:rPr>
        <w:t xml:space="preserve"> pengembangan bahasa.</w:t>
      </w:r>
    </w:p>
    <w:p w:rsidR="00C81D97" w:rsidRPr="00541EE4" w:rsidRDefault="00C81D97" w:rsidP="00892C99">
      <w:pPr>
        <w:pStyle w:val="ListParagraph"/>
        <w:spacing w:line="240" w:lineRule="auto"/>
        <w:ind w:firstLine="0"/>
        <w:rPr>
          <w:rFonts w:ascii="Arial" w:hAnsi="Arial" w:cs="Arial"/>
          <w:sz w:val="20"/>
          <w:szCs w:val="20"/>
          <w:lang w:val="en-US"/>
        </w:rPr>
      </w:pPr>
      <w:r w:rsidRPr="00541EE4">
        <w:rPr>
          <w:rFonts w:ascii="Arial" w:hAnsi="Arial" w:cs="Arial"/>
          <w:sz w:val="20"/>
          <w:szCs w:val="20"/>
        </w:rPr>
        <w:t xml:space="preserve"> </w:t>
      </w:r>
    </w:p>
    <w:p w:rsidR="00892C99" w:rsidRPr="00541EE4" w:rsidRDefault="00653AF4" w:rsidP="00700D44">
      <w:pPr>
        <w:pStyle w:val="ListParagraph"/>
        <w:spacing w:after="0" w:line="240" w:lineRule="auto"/>
        <w:ind w:left="0" w:firstLine="426"/>
        <w:rPr>
          <w:rFonts w:ascii="Arial" w:eastAsiaTheme="minorEastAsia" w:hAnsi="Arial" w:cs="Arial"/>
          <w:sz w:val="20"/>
          <w:szCs w:val="20"/>
          <w:lang w:val="en-US"/>
        </w:rPr>
      </w:pPr>
      <w:r w:rsidRPr="00541EE4">
        <w:rPr>
          <w:rFonts w:ascii="Arial" w:eastAsiaTheme="minorEastAsia" w:hAnsi="Arial" w:cs="Arial"/>
          <w:sz w:val="20"/>
          <w:szCs w:val="20"/>
        </w:rPr>
        <w:t xml:space="preserve">Penelitian lain yang dilakukan oleh </w:t>
      </w:r>
      <w:r w:rsidRPr="00541EE4">
        <w:rPr>
          <w:rStyle w:val="apple-style-span"/>
          <w:rFonts w:ascii="Arial" w:hAnsi="Arial" w:cs="Arial"/>
          <w:color w:val="000000"/>
          <w:sz w:val="20"/>
          <w:szCs w:val="20"/>
        </w:rPr>
        <w:t>Erlinda (2015</w:t>
      </w:r>
      <w:r w:rsidR="00541EE4" w:rsidRPr="00541EE4">
        <w:rPr>
          <w:rStyle w:val="apple-style-span"/>
          <w:rFonts w:ascii="Arial" w:hAnsi="Arial" w:cs="Arial"/>
          <w:color w:val="000000"/>
          <w:sz w:val="20"/>
          <w:szCs w:val="20"/>
          <w:lang w:val="en-US"/>
        </w:rPr>
        <w:t>)</w:t>
      </w:r>
      <w:r w:rsidR="00541EE4" w:rsidRPr="00541EE4">
        <w:rPr>
          <w:rFonts w:ascii="Arial" w:eastAsiaTheme="minorEastAsia" w:hAnsi="Arial" w:cs="Arial"/>
          <w:sz w:val="20"/>
          <w:szCs w:val="20"/>
          <w:lang w:val="en-US"/>
        </w:rPr>
        <w:t xml:space="preserve"> </w:t>
      </w:r>
      <w:r w:rsidRPr="00541EE4">
        <w:rPr>
          <w:rFonts w:ascii="Arial" w:eastAsiaTheme="minorEastAsia" w:hAnsi="Arial" w:cs="Arial"/>
          <w:sz w:val="20"/>
          <w:szCs w:val="20"/>
        </w:rPr>
        <w:t xml:space="preserve">bahwa kemampuan berbahasa sebagai pemenuh kebutuhan anak dalam mengekspresikan keinginan, penolakan dan perasaan menggunakan kata-kata, fase, kalimat berbicara dengan jelas. Pada fase ini anak mampu menjalin komunikasi dengan orang lain untuk menyampaikan pesan yang ingin disampaikan kepada orang lain, dengan kata lain bahasa sebagai alat untuk mengekspresikan apa yang diinginkan dan yang tidak diinginkan oleh anak. </w:t>
      </w:r>
    </w:p>
    <w:p w:rsidR="00CB16E2" w:rsidRDefault="00CB16E2" w:rsidP="00CB16E2">
      <w:pPr>
        <w:tabs>
          <w:tab w:val="left" w:pos="709"/>
        </w:tabs>
        <w:spacing w:after="0" w:line="240" w:lineRule="auto"/>
        <w:ind w:right="-1"/>
        <w:rPr>
          <w:rFonts w:ascii="Arial" w:hAnsi="Arial" w:cs="Arial"/>
          <w:b/>
          <w:color w:val="FF0000"/>
          <w:sz w:val="20"/>
          <w:szCs w:val="20"/>
          <w:lang w:val="en-US"/>
        </w:rPr>
      </w:pPr>
    </w:p>
    <w:p w:rsidR="00CB16E2" w:rsidRPr="00B0795E" w:rsidRDefault="00B0795E" w:rsidP="00A002F7">
      <w:pPr>
        <w:tabs>
          <w:tab w:val="left" w:pos="709"/>
        </w:tabs>
        <w:spacing w:after="0" w:line="240" w:lineRule="auto"/>
        <w:ind w:right="-1"/>
        <w:jc w:val="both"/>
        <w:rPr>
          <w:rFonts w:ascii="Arial" w:hAnsi="Arial" w:cs="Arial"/>
          <w:sz w:val="20"/>
          <w:szCs w:val="20"/>
          <w:lang w:val="en-US"/>
        </w:rPr>
      </w:pPr>
      <w:r>
        <w:rPr>
          <w:rFonts w:ascii="Arial" w:hAnsi="Arial" w:cs="Arial"/>
          <w:b/>
          <w:color w:val="FF0000"/>
          <w:sz w:val="20"/>
          <w:szCs w:val="20"/>
          <w:lang w:val="en-US"/>
        </w:rPr>
        <w:tab/>
      </w:r>
      <w:r>
        <w:rPr>
          <w:rFonts w:ascii="Arial" w:hAnsi="Arial" w:cs="Arial"/>
          <w:sz w:val="20"/>
          <w:szCs w:val="20"/>
          <w:lang w:val="en-US"/>
        </w:rPr>
        <w:t xml:space="preserve">Berdasarkan uraian diatas dapat disimpulkan bahwa pengembangan bahasa pada anak didapat melalui pembiasaan anak dalam berkomunikasi dengan teman sebaya atau lingkungannya. Interaksi secara aktif dengan orang lain akan memberikan informasi baru dan membiasakan anak </w:t>
      </w:r>
      <w:r w:rsidR="00A002F7">
        <w:rPr>
          <w:rFonts w:ascii="Arial" w:hAnsi="Arial" w:cs="Arial"/>
          <w:sz w:val="20"/>
          <w:szCs w:val="20"/>
          <w:lang w:val="en-US"/>
        </w:rPr>
        <w:t>untuk berbicara secara langsung.</w:t>
      </w:r>
      <w:r>
        <w:rPr>
          <w:rFonts w:ascii="Arial" w:hAnsi="Arial" w:cs="Arial"/>
          <w:sz w:val="20"/>
          <w:szCs w:val="20"/>
          <w:lang w:val="en-US"/>
        </w:rPr>
        <w:t>Perkembangan bahasa anak dapat distimulus dengan cara bermain yang menyenangkan salah satunya dengan bermain peran, karena dalam bermain peran anak akan dibiasakan untuk mengekspresik</w:t>
      </w:r>
      <w:r w:rsidR="00A002F7">
        <w:rPr>
          <w:rFonts w:ascii="Arial" w:hAnsi="Arial" w:cs="Arial"/>
          <w:sz w:val="20"/>
          <w:szCs w:val="20"/>
          <w:lang w:val="en-US"/>
        </w:rPr>
        <w:t xml:space="preserve">an perasaan dan berdialog aktif dengan begitu </w:t>
      </w:r>
      <w:r w:rsidR="00A002F7">
        <w:rPr>
          <w:rFonts w:ascii="Arial" w:hAnsi="Arial" w:cs="Arial"/>
          <w:sz w:val="20"/>
          <w:szCs w:val="20"/>
          <w:lang w:val="en-US"/>
        </w:rPr>
        <w:lastRenderedPageBreak/>
        <w:t>perkembangan anak akan berkembang secara optimal.</w:t>
      </w:r>
    </w:p>
    <w:p w:rsidR="00CB16E2" w:rsidRPr="00D3756A" w:rsidRDefault="00CB16E2" w:rsidP="00CB16E2">
      <w:pPr>
        <w:tabs>
          <w:tab w:val="left" w:pos="709"/>
        </w:tabs>
        <w:spacing w:after="0" w:line="240" w:lineRule="auto"/>
        <w:ind w:right="-1"/>
        <w:rPr>
          <w:rFonts w:ascii="Arial" w:hAnsi="Arial" w:cs="Arial"/>
          <w:b/>
          <w:sz w:val="20"/>
          <w:szCs w:val="20"/>
        </w:rPr>
      </w:pPr>
    </w:p>
    <w:p w:rsidR="00CD5B69" w:rsidRPr="00541EE4" w:rsidRDefault="00CD5B69" w:rsidP="00DB7099">
      <w:pPr>
        <w:tabs>
          <w:tab w:val="left" w:pos="709"/>
        </w:tabs>
        <w:spacing w:after="0" w:line="240" w:lineRule="auto"/>
        <w:ind w:right="-1"/>
        <w:jc w:val="center"/>
        <w:rPr>
          <w:rFonts w:ascii="Arial" w:hAnsi="Arial" w:cs="Arial"/>
          <w:b/>
          <w:sz w:val="20"/>
          <w:szCs w:val="20"/>
          <w:lang w:val="en-US"/>
        </w:rPr>
      </w:pPr>
      <w:r w:rsidRPr="00541EE4">
        <w:rPr>
          <w:rFonts w:ascii="Arial" w:hAnsi="Arial" w:cs="Arial"/>
          <w:b/>
          <w:sz w:val="20"/>
          <w:szCs w:val="20"/>
          <w:lang w:val="en-US"/>
        </w:rPr>
        <w:t>SIMPULAN DAN SARAN</w:t>
      </w:r>
    </w:p>
    <w:p w:rsidR="00DB7099" w:rsidRPr="00541EE4" w:rsidRDefault="00DB7099" w:rsidP="00DB7099">
      <w:pPr>
        <w:tabs>
          <w:tab w:val="left" w:pos="709"/>
        </w:tabs>
        <w:spacing w:after="0" w:line="240" w:lineRule="auto"/>
        <w:ind w:right="-1"/>
        <w:jc w:val="center"/>
        <w:rPr>
          <w:rFonts w:ascii="Arial" w:hAnsi="Arial" w:cs="Arial"/>
          <w:b/>
          <w:sz w:val="20"/>
          <w:szCs w:val="20"/>
          <w:lang w:val="en-US"/>
        </w:rPr>
      </w:pPr>
    </w:p>
    <w:p w:rsidR="008C0B53" w:rsidRPr="00541EE4" w:rsidRDefault="008C0B53" w:rsidP="00D3756A">
      <w:pPr>
        <w:tabs>
          <w:tab w:val="left" w:pos="709"/>
        </w:tabs>
        <w:spacing w:after="0" w:line="240" w:lineRule="auto"/>
        <w:ind w:right="-1"/>
        <w:jc w:val="both"/>
        <w:rPr>
          <w:rFonts w:ascii="Arial" w:hAnsi="Arial" w:cs="Arial"/>
          <w:sz w:val="20"/>
          <w:szCs w:val="20"/>
        </w:rPr>
      </w:pPr>
      <w:r w:rsidRPr="00541EE4">
        <w:rPr>
          <w:rFonts w:ascii="Arial" w:hAnsi="Arial" w:cs="Arial"/>
          <w:b/>
          <w:sz w:val="20"/>
          <w:szCs w:val="20"/>
        </w:rPr>
        <w:t>S</w:t>
      </w:r>
      <w:r w:rsidR="00D3756A">
        <w:rPr>
          <w:rFonts w:ascii="Arial" w:hAnsi="Arial" w:cs="Arial"/>
          <w:b/>
          <w:sz w:val="20"/>
          <w:szCs w:val="20"/>
        </w:rPr>
        <w:t>impulan</w:t>
      </w:r>
    </w:p>
    <w:p w:rsidR="008C0B53" w:rsidRPr="00541EE4" w:rsidRDefault="008C0B53" w:rsidP="00276505">
      <w:pPr>
        <w:tabs>
          <w:tab w:val="left" w:pos="426"/>
        </w:tabs>
        <w:spacing w:after="0" w:line="240" w:lineRule="auto"/>
        <w:jc w:val="both"/>
        <w:rPr>
          <w:rFonts w:ascii="Arial" w:hAnsi="Arial" w:cs="Arial"/>
          <w:b/>
          <w:color w:val="FF0000"/>
          <w:sz w:val="20"/>
          <w:szCs w:val="20"/>
        </w:rPr>
      </w:pPr>
    </w:p>
    <w:p w:rsidR="0084667B" w:rsidRDefault="00276505" w:rsidP="00700D44">
      <w:pPr>
        <w:pStyle w:val="ListParagraph"/>
        <w:spacing w:line="240" w:lineRule="auto"/>
        <w:ind w:left="0" w:firstLine="425"/>
        <w:rPr>
          <w:rFonts w:ascii="Arial" w:eastAsiaTheme="minorEastAsia" w:hAnsi="Arial" w:cs="Arial"/>
          <w:sz w:val="20"/>
          <w:szCs w:val="20"/>
          <w:lang w:val="en-US"/>
        </w:rPr>
      </w:pPr>
      <w:r w:rsidRPr="00541EE4">
        <w:rPr>
          <w:rFonts w:ascii="Arial" w:hAnsi="Arial" w:cs="Arial"/>
          <w:sz w:val="20"/>
          <w:szCs w:val="20"/>
        </w:rPr>
        <w:t xml:space="preserve">Berdasarkan hasil penelitian disimpulkan bahwa ada hubungan sangat kuat antara bermain peran dengan pengembangan kemampuan berbahasa anak usia dini di TK AL-Hidayah Kalirejo. </w:t>
      </w:r>
      <w:r w:rsidRPr="00541EE4">
        <w:rPr>
          <w:rFonts w:ascii="Arial" w:eastAsiaTheme="minorEastAsia" w:hAnsi="Arial" w:cs="Arial"/>
          <w:sz w:val="20"/>
          <w:szCs w:val="20"/>
        </w:rPr>
        <w:t>Sub tema dokter-dokteran merupakan permainan yang paling efektif digunakan dalam upaya mengembangkan kemampuan berbahasa karena dalam kegiatan bermain peran dokter-dokteran guru dapat lebih banyak menciptakan sebuah peran sehi</w:t>
      </w:r>
      <w:r w:rsidR="00E00BCC" w:rsidRPr="00541EE4">
        <w:rPr>
          <w:rFonts w:ascii="Arial" w:eastAsiaTheme="minorEastAsia" w:hAnsi="Arial" w:cs="Arial"/>
          <w:sz w:val="20"/>
          <w:szCs w:val="20"/>
        </w:rPr>
        <w:t>ngga anak mendapatkan peran mas</w:t>
      </w:r>
      <w:r w:rsidRPr="00541EE4">
        <w:rPr>
          <w:rFonts w:ascii="Arial" w:eastAsiaTheme="minorEastAsia" w:hAnsi="Arial" w:cs="Arial"/>
          <w:sz w:val="20"/>
          <w:szCs w:val="20"/>
        </w:rPr>
        <w:t>i</w:t>
      </w:r>
      <w:r w:rsidR="00E00BCC" w:rsidRPr="00541EE4">
        <w:rPr>
          <w:rFonts w:ascii="Arial" w:eastAsiaTheme="minorEastAsia" w:hAnsi="Arial" w:cs="Arial"/>
          <w:sz w:val="20"/>
          <w:szCs w:val="20"/>
          <w:lang w:val="en-US"/>
        </w:rPr>
        <w:t>n</w:t>
      </w:r>
      <w:r w:rsidRPr="00541EE4">
        <w:rPr>
          <w:rFonts w:ascii="Arial" w:eastAsiaTheme="minorEastAsia" w:hAnsi="Arial" w:cs="Arial"/>
          <w:sz w:val="20"/>
          <w:szCs w:val="20"/>
        </w:rPr>
        <w:t>g-masing</w:t>
      </w:r>
      <w:r w:rsidR="00541EE4" w:rsidRPr="00541EE4">
        <w:rPr>
          <w:rFonts w:ascii="Arial" w:eastAsiaTheme="minorEastAsia" w:hAnsi="Arial" w:cs="Arial"/>
          <w:sz w:val="20"/>
          <w:szCs w:val="20"/>
          <w:lang w:val="en-US"/>
        </w:rPr>
        <w:t>. K</w:t>
      </w:r>
      <w:r w:rsidRPr="00541EE4">
        <w:rPr>
          <w:rFonts w:ascii="Arial" w:eastAsiaTheme="minorEastAsia" w:hAnsi="Arial" w:cs="Arial"/>
          <w:sz w:val="20"/>
          <w:szCs w:val="20"/>
        </w:rPr>
        <w:t>etika anak mendapatkan peran anak akan secara aktif menirukan sebuah tokoh, berdialog secara langsung dengan begitu pengembangan bahasa pada anak akan terstimulus dengan baik.</w:t>
      </w:r>
    </w:p>
    <w:p w:rsidR="00CB16E2" w:rsidRDefault="00CB16E2" w:rsidP="00700D44">
      <w:pPr>
        <w:pStyle w:val="ListParagraph"/>
        <w:spacing w:line="240" w:lineRule="auto"/>
        <w:ind w:left="0" w:firstLine="425"/>
        <w:rPr>
          <w:rFonts w:ascii="Arial" w:eastAsiaTheme="minorEastAsia" w:hAnsi="Arial" w:cs="Arial"/>
          <w:sz w:val="20"/>
          <w:szCs w:val="20"/>
          <w:lang w:val="en-US"/>
        </w:rPr>
      </w:pPr>
    </w:p>
    <w:p w:rsidR="00CB16E2" w:rsidRDefault="00AD0DEF" w:rsidP="00CB16E2">
      <w:pPr>
        <w:pStyle w:val="ListParagraph"/>
        <w:spacing w:line="240" w:lineRule="auto"/>
        <w:ind w:left="0" w:firstLine="425"/>
        <w:rPr>
          <w:rFonts w:ascii="Arial" w:eastAsiaTheme="minorEastAsia" w:hAnsi="Arial" w:cs="Arial"/>
          <w:sz w:val="20"/>
          <w:szCs w:val="20"/>
          <w:lang w:val="en-US"/>
        </w:rPr>
      </w:pPr>
      <w:r>
        <w:rPr>
          <w:rFonts w:ascii="Arial" w:eastAsiaTheme="minorEastAsia" w:hAnsi="Arial" w:cs="Arial"/>
          <w:sz w:val="20"/>
          <w:szCs w:val="20"/>
          <w:lang w:val="en-US"/>
        </w:rPr>
        <w:t xml:space="preserve">Keterbatasan penelitian ini adalah </w:t>
      </w:r>
      <w:r w:rsidR="00A002F7">
        <w:rPr>
          <w:rFonts w:ascii="Arial" w:eastAsiaTheme="minorEastAsia" w:hAnsi="Arial" w:cs="Arial"/>
          <w:sz w:val="20"/>
          <w:szCs w:val="20"/>
          <w:lang w:val="en-US"/>
        </w:rPr>
        <w:t>sampel yang diteliti terlalu banyak dengan jumlah guru yang hanya berjumlah dua orang sehingga sulit untuk mengkondisikan anak saat pembelajaran berlangsung dengan metode bermain peran.</w:t>
      </w:r>
    </w:p>
    <w:p w:rsidR="00F64D3D" w:rsidRPr="00D3756A" w:rsidRDefault="00F64D3D" w:rsidP="00CB16E2">
      <w:pPr>
        <w:pStyle w:val="ListParagraph"/>
        <w:spacing w:line="240" w:lineRule="auto"/>
        <w:ind w:left="0" w:firstLine="425"/>
        <w:rPr>
          <w:rFonts w:ascii="Arial" w:eastAsiaTheme="minorEastAsia" w:hAnsi="Arial" w:cs="Arial"/>
          <w:sz w:val="20"/>
          <w:szCs w:val="20"/>
        </w:rPr>
      </w:pPr>
    </w:p>
    <w:p w:rsidR="008C0B53" w:rsidRPr="00D3756A" w:rsidRDefault="008C0B53" w:rsidP="00D3756A">
      <w:pPr>
        <w:ind w:right="-1"/>
        <w:jc w:val="both"/>
        <w:rPr>
          <w:rFonts w:ascii="Arial" w:hAnsi="Arial" w:cs="Arial"/>
          <w:b/>
          <w:sz w:val="20"/>
          <w:szCs w:val="20"/>
        </w:rPr>
      </w:pPr>
      <w:r w:rsidRPr="00541EE4">
        <w:rPr>
          <w:rFonts w:ascii="Arial" w:hAnsi="Arial" w:cs="Arial"/>
          <w:b/>
          <w:sz w:val="20"/>
          <w:szCs w:val="20"/>
        </w:rPr>
        <w:t>S</w:t>
      </w:r>
      <w:r w:rsidR="00D3756A">
        <w:rPr>
          <w:rFonts w:ascii="Arial" w:hAnsi="Arial" w:cs="Arial"/>
          <w:b/>
          <w:sz w:val="20"/>
          <w:szCs w:val="20"/>
        </w:rPr>
        <w:t>aran</w:t>
      </w:r>
    </w:p>
    <w:p w:rsidR="00CD7724" w:rsidRPr="00D3756A" w:rsidRDefault="008C0B53" w:rsidP="00D3756A">
      <w:pPr>
        <w:ind w:right="-1" w:firstLine="426"/>
        <w:jc w:val="both"/>
        <w:rPr>
          <w:rFonts w:ascii="Arial" w:hAnsi="Arial" w:cs="Arial"/>
          <w:sz w:val="20"/>
          <w:szCs w:val="20"/>
        </w:rPr>
      </w:pPr>
      <w:r w:rsidRPr="00541EE4">
        <w:rPr>
          <w:rFonts w:ascii="Arial" w:hAnsi="Arial" w:cs="Arial"/>
          <w:sz w:val="20"/>
          <w:szCs w:val="20"/>
        </w:rPr>
        <w:t>Berdasarkan pembahasan dan kesimpulan hasil penelitian, maka penulis mengemukakan saran</w:t>
      </w:r>
      <w:r w:rsidRPr="00541EE4">
        <w:rPr>
          <w:rFonts w:ascii="Arial" w:hAnsi="Arial" w:cs="Arial"/>
          <w:sz w:val="20"/>
          <w:szCs w:val="20"/>
          <w:lang w:val="en-US"/>
        </w:rPr>
        <w:t xml:space="preserve"> (i) bagi g</w:t>
      </w:r>
      <w:r w:rsidRPr="00541EE4">
        <w:rPr>
          <w:rFonts w:ascii="Arial" w:hAnsi="Arial" w:cs="Arial"/>
          <w:sz w:val="20"/>
          <w:szCs w:val="20"/>
        </w:rPr>
        <w:t>uru</w:t>
      </w:r>
      <w:r w:rsidRPr="00541EE4">
        <w:rPr>
          <w:rFonts w:ascii="Arial" w:hAnsi="Arial" w:cs="Arial"/>
          <w:sz w:val="20"/>
          <w:szCs w:val="20"/>
          <w:lang w:val="en-US"/>
        </w:rPr>
        <w:t>, diharapkan</w:t>
      </w:r>
      <w:r w:rsidRPr="00541EE4">
        <w:rPr>
          <w:rFonts w:ascii="Arial" w:hAnsi="Arial" w:cs="Arial"/>
          <w:sz w:val="20"/>
          <w:szCs w:val="20"/>
        </w:rPr>
        <w:t xml:space="preserve"> dapat </w:t>
      </w:r>
      <w:r w:rsidR="00B23CB1" w:rsidRPr="00541EE4">
        <w:rPr>
          <w:rFonts w:ascii="Arial" w:hAnsi="Arial" w:cs="Arial"/>
          <w:sz w:val="20"/>
          <w:szCs w:val="20"/>
          <w:lang w:val="en-US"/>
        </w:rPr>
        <w:t xml:space="preserve">merancang pembelajaran melalui kegiatan bermain, salah satunya dengan </w:t>
      </w:r>
      <w:r w:rsidR="00892C99" w:rsidRPr="00541EE4">
        <w:rPr>
          <w:rFonts w:ascii="Arial" w:hAnsi="Arial" w:cs="Arial"/>
          <w:sz w:val="20"/>
          <w:szCs w:val="20"/>
          <w:lang w:val="en-US"/>
        </w:rPr>
        <w:t xml:space="preserve">bermain peran </w:t>
      </w:r>
      <w:r w:rsidR="00B23CB1" w:rsidRPr="00541EE4">
        <w:rPr>
          <w:rFonts w:ascii="Arial" w:hAnsi="Arial" w:cs="Arial"/>
          <w:sz w:val="20"/>
          <w:szCs w:val="20"/>
          <w:lang w:val="en-US"/>
        </w:rPr>
        <w:t xml:space="preserve">dan dapat </w:t>
      </w:r>
      <w:r w:rsidR="00B23CB1" w:rsidRPr="00541EE4">
        <w:rPr>
          <w:rFonts w:ascii="Arial" w:hAnsi="Arial" w:cs="Arial"/>
          <w:sz w:val="20"/>
          <w:szCs w:val="20"/>
        </w:rPr>
        <w:t>men</w:t>
      </w:r>
      <w:r w:rsidR="00B23CB1" w:rsidRPr="00541EE4">
        <w:rPr>
          <w:rFonts w:ascii="Arial" w:hAnsi="Arial" w:cs="Arial"/>
          <w:sz w:val="20"/>
          <w:szCs w:val="20"/>
          <w:lang w:val="en-US"/>
        </w:rPr>
        <w:t>i</w:t>
      </w:r>
      <w:r w:rsidR="00892C99" w:rsidRPr="00541EE4">
        <w:rPr>
          <w:rFonts w:ascii="Arial" w:hAnsi="Arial" w:cs="Arial"/>
          <w:sz w:val="20"/>
          <w:szCs w:val="20"/>
          <w:lang w:val="en-US"/>
        </w:rPr>
        <w:t xml:space="preserve">ngkatkan lagi kemampuan berbahasa </w:t>
      </w:r>
      <w:r w:rsidRPr="00541EE4">
        <w:rPr>
          <w:rFonts w:ascii="Arial" w:hAnsi="Arial" w:cs="Arial"/>
          <w:sz w:val="20"/>
          <w:szCs w:val="20"/>
        </w:rPr>
        <w:t>anak dengan menggunakan</w:t>
      </w:r>
      <w:r w:rsidR="00B23CB1" w:rsidRPr="00541EE4">
        <w:rPr>
          <w:rFonts w:ascii="Arial" w:hAnsi="Arial" w:cs="Arial"/>
          <w:sz w:val="20"/>
          <w:szCs w:val="20"/>
          <w:lang w:val="en-US"/>
        </w:rPr>
        <w:t xml:space="preserve"> aktivitas </w:t>
      </w:r>
      <w:r w:rsidR="00892C99" w:rsidRPr="00541EE4">
        <w:rPr>
          <w:rFonts w:ascii="Arial" w:hAnsi="Arial" w:cs="Arial"/>
          <w:sz w:val="20"/>
          <w:szCs w:val="20"/>
          <w:lang w:val="en-US"/>
        </w:rPr>
        <w:t>bermain peran</w:t>
      </w:r>
      <w:r w:rsidRPr="00541EE4">
        <w:rPr>
          <w:rFonts w:ascii="Arial" w:hAnsi="Arial" w:cs="Arial"/>
          <w:i/>
          <w:sz w:val="20"/>
          <w:szCs w:val="20"/>
          <w:lang w:val="en-US"/>
        </w:rPr>
        <w:t xml:space="preserve">. </w:t>
      </w:r>
      <w:r w:rsidRPr="00541EE4">
        <w:rPr>
          <w:rFonts w:ascii="Arial" w:hAnsi="Arial" w:cs="Arial"/>
          <w:sz w:val="20"/>
          <w:szCs w:val="20"/>
          <w:lang w:val="en-US"/>
        </w:rPr>
        <w:t>(ii) bagi k</w:t>
      </w:r>
      <w:r w:rsidRPr="00541EE4">
        <w:rPr>
          <w:rFonts w:ascii="Arial" w:hAnsi="Arial" w:cs="Arial"/>
          <w:sz w:val="20"/>
          <w:szCs w:val="20"/>
        </w:rPr>
        <w:t xml:space="preserve">epala </w:t>
      </w:r>
      <w:r w:rsidRPr="00541EE4">
        <w:rPr>
          <w:rFonts w:ascii="Arial" w:hAnsi="Arial" w:cs="Arial"/>
          <w:sz w:val="20"/>
          <w:szCs w:val="20"/>
          <w:lang w:val="en-US"/>
        </w:rPr>
        <w:t>s</w:t>
      </w:r>
      <w:r w:rsidRPr="00541EE4">
        <w:rPr>
          <w:rFonts w:ascii="Arial" w:hAnsi="Arial" w:cs="Arial"/>
          <w:sz w:val="20"/>
          <w:szCs w:val="20"/>
        </w:rPr>
        <w:t>ekolah</w:t>
      </w:r>
      <w:r w:rsidRPr="00541EE4">
        <w:rPr>
          <w:rFonts w:ascii="Arial" w:hAnsi="Arial" w:cs="Arial"/>
          <w:sz w:val="20"/>
          <w:szCs w:val="20"/>
          <w:lang w:val="en-US"/>
        </w:rPr>
        <w:t>,</w:t>
      </w:r>
      <w:r w:rsidRPr="00541EE4">
        <w:rPr>
          <w:rFonts w:ascii="Arial" w:hAnsi="Arial" w:cs="Arial"/>
          <w:sz w:val="20"/>
          <w:szCs w:val="20"/>
        </w:rPr>
        <w:t xml:space="preserve"> </w:t>
      </w:r>
      <w:r w:rsidRPr="00541EE4">
        <w:rPr>
          <w:rFonts w:ascii="Arial" w:hAnsi="Arial" w:cs="Arial"/>
          <w:sz w:val="20"/>
          <w:szCs w:val="20"/>
          <w:lang w:val="en-US"/>
        </w:rPr>
        <w:t>diharapkan</w:t>
      </w:r>
      <w:r w:rsidRPr="00541EE4">
        <w:rPr>
          <w:rFonts w:ascii="Arial" w:hAnsi="Arial" w:cs="Arial"/>
          <w:sz w:val="20"/>
          <w:szCs w:val="20"/>
        </w:rPr>
        <w:t xml:space="preserve"> dapat menyediakan sarana dan prasarana yang menunjang dalam proses pembelajaran agar dapat terlaksana dengan baik dan optimal. Ha</w:t>
      </w:r>
      <w:r w:rsidR="00B23CB1" w:rsidRPr="00541EE4">
        <w:rPr>
          <w:rFonts w:ascii="Arial" w:hAnsi="Arial" w:cs="Arial"/>
          <w:sz w:val="20"/>
          <w:szCs w:val="20"/>
          <w:lang w:val="en-US"/>
        </w:rPr>
        <w:t>l</w:t>
      </w:r>
      <w:r w:rsidR="00541EE4" w:rsidRPr="00541EE4">
        <w:rPr>
          <w:rFonts w:ascii="Arial" w:hAnsi="Arial" w:cs="Arial"/>
          <w:sz w:val="20"/>
          <w:szCs w:val="20"/>
          <w:lang w:val="en-US"/>
        </w:rPr>
        <w:t xml:space="preserve"> </w:t>
      </w:r>
      <w:r w:rsidRPr="00541EE4">
        <w:rPr>
          <w:rFonts w:ascii="Arial" w:hAnsi="Arial" w:cs="Arial"/>
          <w:sz w:val="20"/>
          <w:szCs w:val="20"/>
        </w:rPr>
        <w:t>tersebut dilakukan agar anak didik dapat meningkatkan</w:t>
      </w:r>
      <w:r w:rsidR="00892C99" w:rsidRPr="00541EE4">
        <w:rPr>
          <w:rFonts w:ascii="Arial" w:hAnsi="Arial" w:cs="Arial"/>
          <w:sz w:val="20"/>
          <w:szCs w:val="20"/>
          <w:lang w:val="en-US"/>
        </w:rPr>
        <w:t xml:space="preserve"> kemampuan berbahasa</w:t>
      </w:r>
      <w:r w:rsidRPr="00541EE4">
        <w:rPr>
          <w:rFonts w:ascii="Arial" w:hAnsi="Arial" w:cs="Arial"/>
          <w:sz w:val="20"/>
          <w:szCs w:val="20"/>
        </w:rPr>
        <w:t xml:space="preserve">. </w:t>
      </w:r>
      <w:r w:rsidRPr="00541EE4">
        <w:rPr>
          <w:rFonts w:ascii="Arial" w:hAnsi="Arial" w:cs="Arial"/>
          <w:sz w:val="20"/>
          <w:szCs w:val="20"/>
          <w:lang w:val="en-US"/>
        </w:rPr>
        <w:t>(iii) bagi p</w:t>
      </w:r>
      <w:r w:rsidRPr="00541EE4">
        <w:rPr>
          <w:rFonts w:ascii="Arial" w:hAnsi="Arial" w:cs="Arial"/>
          <w:sz w:val="20"/>
          <w:szCs w:val="20"/>
        </w:rPr>
        <w:t xml:space="preserve">eneliti </w:t>
      </w:r>
      <w:r w:rsidRPr="00541EE4">
        <w:rPr>
          <w:rFonts w:ascii="Arial" w:hAnsi="Arial" w:cs="Arial"/>
          <w:sz w:val="20"/>
          <w:szCs w:val="20"/>
          <w:lang w:val="en-US"/>
        </w:rPr>
        <w:t>l</w:t>
      </w:r>
      <w:r w:rsidRPr="00541EE4">
        <w:rPr>
          <w:rFonts w:ascii="Arial" w:hAnsi="Arial" w:cs="Arial"/>
          <w:sz w:val="20"/>
          <w:szCs w:val="20"/>
        </w:rPr>
        <w:t>ai</w:t>
      </w:r>
      <w:r w:rsidRPr="00541EE4">
        <w:rPr>
          <w:rFonts w:ascii="Arial" w:hAnsi="Arial" w:cs="Arial"/>
          <w:sz w:val="20"/>
          <w:szCs w:val="20"/>
          <w:lang w:val="en-US"/>
        </w:rPr>
        <w:t>n,</w:t>
      </w:r>
      <w:r w:rsidR="00A002F7">
        <w:rPr>
          <w:rFonts w:ascii="Arial" w:hAnsi="Arial" w:cs="Arial"/>
          <w:sz w:val="20"/>
          <w:szCs w:val="20"/>
        </w:rPr>
        <w:t xml:space="preserve"> diharapkan dapat </w:t>
      </w:r>
      <w:r w:rsidR="00A002F7">
        <w:rPr>
          <w:rFonts w:ascii="Arial" w:hAnsi="Arial" w:cs="Arial"/>
          <w:sz w:val="20"/>
          <w:szCs w:val="20"/>
          <w:lang w:val="en-US"/>
        </w:rPr>
        <w:t xml:space="preserve">mengkondisikan anak dalam </w:t>
      </w:r>
      <w:r w:rsidR="00A002F7">
        <w:rPr>
          <w:rFonts w:ascii="Arial" w:hAnsi="Arial" w:cs="Arial"/>
          <w:sz w:val="20"/>
          <w:szCs w:val="20"/>
          <w:lang w:val="en-US"/>
        </w:rPr>
        <w:lastRenderedPageBreak/>
        <w:t>pembelajaran dengan metode bermain peran dengan cara mengelompokan anak sehingg</w:t>
      </w:r>
      <w:r w:rsidR="008D193B">
        <w:rPr>
          <w:rFonts w:ascii="Arial" w:hAnsi="Arial" w:cs="Arial"/>
          <w:sz w:val="20"/>
          <w:szCs w:val="20"/>
          <w:lang w:val="en-US"/>
        </w:rPr>
        <w:t>a anak akan lebih terkondisikan saat</w:t>
      </w:r>
      <w:r w:rsidRPr="00541EE4">
        <w:rPr>
          <w:rFonts w:ascii="Arial" w:hAnsi="Arial" w:cs="Arial"/>
          <w:sz w:val="20"/>
          <w:szCs w:val="20"/>
        </w:rPr>
        <w:t xml:space="preserve"> </w:t>
      </w:r>
      <w:r w:rsidR="008D193B">
        <w:rPr>
          <w:rFonts w:ascii="Arial" w:hAnsi="Arial" w:cs="Arial"/>
          <w:sz w:val="20"/>
          <w:szCs w:val="20"/>
          <w:lang w:val="en-US"/>
        </w:rPr>
        <w:t>pembelajaran berlangsung.</w:t>
      </w:r>
    </w:p>
    <w:p w:rsidR="008C0B53" w:rsidRPr="00541EE4" w:rsidRDefault="008C0B53" w:rsidP="00CD5B69">
      <w:pPr>
        <w:tabs>
          <w:tab w:val="left" w:pos="426"/>
        </w:tabs>
        <w:spacing w:after="0" w:line="240" w:lineRule="auto"/>
        <w:jc w:val="center"/>
        <w:rPr>
          <w:rFonts w:ascii="Arial" w:hAnsi="Arial" w:cs="Arial"/>
          <w:b/>
          <w:sz w:val="20"/>
          <w:szCs w:val="20"/>
        </w:rPr>
      </w:pPr>
      <w:r w:rsidRPr="00541EE4">
        <w:rPr>
          <w:rFonts w:ascii="Arial" w:hAnsi="Arial" w:cs="Arial"/>
          <w:b/>
          <w:sz w:val="20"/>
          <w:szCs w:val="20"/>
        </w:rPr>
        <w:t>DAFTAR RUJUKAN</w:t>
      </w:r>
    </w:p>
    <w:p w:rsidR="008C0B53" w:rsidRPr="00541EE4" w:rsidRDefault="008C0B53" w:rsidP="00BF26F5">
      <w:pPr>
        <w:spacing w:after="0" w:line="240" w:lineRule="auto"/>
        <w:ind w:left="567" w:hanging="567"/>
        <w:jc w:val="both"/>
        <w:rPr>
          <w:rFonts w:ascii="Arial" w:hAnsi="Arial" w:cs="Arial"/>
          <w:sz w:val="20"/>
          <w:szCs w:val="20"/>
          <w:lang w:val="en-US"/>
        </w:rPr>
      </w:pPr>
    </w:p>
    <w:p w:rsidR="00593362" w:rsidRPr="00D3756A" w:rsidRDefault="00BF26F5" w:rsidP="00D3756A">
      <w:pPr>
        <w:spacing w:after="0" w:line="240" w:lineRule="auto"/>
        <w:ind w:left="720" w:hanging="720"/>
        <w:jc w:val="both"/>
        <w:rPr>
          <w:rFonts w:ascii="Arial" w:hAnsi="Arial" w:cs="Arial"/>
          <w:position w:val="-1"/>
          <w:sz w:val="20"/>
          <w:szCs w:val="20"/>
          <w:lang w:val="en-US"/>
        </w:rPr>
      </w:pPr>
      <w:r w:rsidRPr="00541EE4">
        <w:rPr>
          <w:rFonts w:ascii="Arial" w:hAnsi="Arial" w:cs="Arial"/>
          <w:position w:val="-1"/>
          <w:sz w:val="20"/>
          <w:szCs w:val="20"/>
        </w:rPr>
        <w:t>Aisyah,</w:t>
      </w:r>
      <w:r w:rsidR="00700D44" w:rsidRPr="00541EE4">
        <w:rPr>
          <w:rFonts w:ascii="Arial" w:hAnsi="Arial" w:cs="Arial"/>
          <w:position w:val="-1"/>
          <w:sz w:val="20"/>
          <w:szCs w:val="20"/>
          <w:lang w:val="en-US"/>
        </w:rPr>
        <w:t xml:space="preserve"> </w:t>
      </w:r>
      <w:r w:rsidR="00653177">
        <w:rPr>
          <w:rFonts w:ascii="Arial" w:hAnsi="Arial" w:cs="Arial"/>
          <w:position w:val="-1"/>
          <w:sz w:val="20"/>
          <w:szCs w:val="20"/>
        </w:rPr>
        <w:t>S</w:t>
      </w:r>
      <w:r w:rsidRPr="00541EE4">
        <w:rPr>
          <w:rFonts w:ascii="Arial" w:hAnsi="Arial" w:cs="Arial"/>
          <w:position w:val="-1"/>
          <w:sz w:val="20"/>
          <w:szCs w:val="20"/>
        </w:rPr>
        <w:t>.</w:t>
      </w:r>
      <w:r w:rsidR="00700D44" w:rsidRPr="00541EE4">
        <w:rPr>
          <w:rFonts w:ascii="Arial" w:hAnsi="Arial" w:cs="Arial"/>
          <w:position w:val="-1"/>
          <w:sz w:val="20"/>
          <w:szCs w:val="20"/>
          <w:lang w:val="en-US"/>
        </w:rPr>
        <w:t xml:space="preserve"> </w:t>
      </w:r>
      <w:r w:rsidRPr="00541EE4">
        <w:rPr>
          <w:rFonts w:ascii="Arial" w:hAnsi="Arial" w:cs="Arial"/>
          <w:position w:val="-1"/>
          <w:sz w:val="20"/>
          <w:szCs w:val="20"/>
        </w:rPr>
        <w:t xml:space="preserve">2008. </w:t>
      </w:r>
      <w:r w:rsidRPr="00541EE4">
        <w:rPr>
          <w:rFonts w:ascii="Arial" w:hAnsi="Arial" w:cs="Arial"/>
          <w:i/>
          <w:position w:val="-1"/>
          <w:sz w:val="20"/>
          <w:szCs w:val="20"/>
        </w:rPr>
        <w:t xml:space="preserve">Pengembangan dan </w:t>
      </w:r>
      <w:r w:rsidRPr="00D3756A">
        <w:rPr>
          <w:rFonts w:ascii="Arial" w:hAnsi="Arial" w:cs="Arial"/>
          <w:i/>
          <w:position w:val="-1"/>
          <w:sz w:val="20"/>
          <w:szCs w:val="20"/>
        </w:rPr>
        <w:t>Konsep Dasar Pengembangan Anak Usia Dini</w:t>
      </w:r>
      <w:r w:rsidRPr="00D3756A">
        <w:rPr>
          <w:rFonts w:ascii="Arial" w:hAnsi="Arial" w:cs="Arial"/>
          <w:position w:val="-1"/>
          <w:sz w:val="20"/>
          <w:szCs w:val="20"/>
        </w:rPr>
        <w:t>.</w:t>
      </w:r>
      <w:r w:rsidR="00D3756A" w:rsidRPr="00D3756A">
        <w:rPr>
          <w:rFonts w:ascii="Arial" w:hAnsi="Arial" w:cs="Arial"/>
          <w:position w:val="-1"/>
          <w:sz w:val="20"/>
          <w:szCs w:val="20"/>
        </w:rPr>
        <w:t xml:space="preserve"> Jakarta.</w:t>
      </w:r>
    </w:p>
    <w:p w:rsidR="00593362" w:rsidRPr="00D3756A" w:rsidRDefault="00593362" w:rsidP="00D3756A">
      <w:pPr>
        <w:spacing w:after="0" w:line="240" w:lineRule="auto"/>
        <w:ind w:left="720" w:hanging="720"/>
        <w:jc w:val="both"/>
        <w:rPr>
          <w:rFonts w:ascii="Arial" w:hAnsi="Arial" w:cs="Arial"/>
          <w:position w:val="-1"/>
          <w:sz w:val="20"/>
          <w:szCs w:val="20"/>
          <w:lang w:val="en-US"/>
        </w:rPr>
      </w:pPr>
    </w:p>
    <w:p w:rsidR="00593362" w:rsidRPr="00D3756A" w:rsidRDefault="00653177" w:rsidP="00D3756A">
      <w:pPr>
        <w:spacing w:after="0" w:line="240" w:lineRule="auto"/>
        <w:ind w:left="720" w:hanging="720"/>
        <w:jc w:val="both"/>
        <w:rPr>
          <w:rFonts w:ascii="Arial" w:hAnsi="Arial" w:cs="Arial"/>
          <w:sz w:val="20"/>
          <w:szCs w:val="20"/>
          <w:lang w:val="en-US"/>
        </w:rPr>
      </w:pPr>
      <w:r w:rsidRPr="00D3756A">
        <w:rPr>
          <w:rFonts w:ascii="Arial" w:hAnsi="Arial" w:cs="Arial"/>
          <w:sz w:val="20"/>
          <w:szCs w:val="20"/>
          <w:lang w:val="en-US"/>
        </w:rPr>
        <w:t>Swineford, L</w:t>
      </w:r>
      <w:r w:rsidR="00854182" w:rsidRPr="00D3756A">
        <w:rPr>
          <w:rFonts w:ascii="Arial" w:hAnsi="Arial" w:cs="Arial"/>
          <w:sz w:val="20"/>
          <w:szCs w:val="20"/>
          <w:lang w:val="en-US"/>
        </w:rPr>
        <w:t xml:space="preserve">. 2014. </w:t>
      </w:r>
      <w:r w:rsidR="00593362" w:rsidRPr="00D3756A">
        <w:rPr>
          <w:rFonts w:ascii="Arial" w:hAnsi="Arial" w:cs="Arial"/>
          <w:i/>
          <w:sz w:val="20"/>
          <w:szCs w:val="20"/>
        </w:rPr>
        <w:t>A review of literature in early childhood communication disorders</w:t>
      </w:r>
      <w:r w:rsidR="00D84C72" w:rsidRPr="00D3756A">
        <w:rPr>
          <w:rFonts w:ascii="Arial" w:hAnsi="Arial" w:cs="Arial"/>
          <w:sz w:val="20"/>
          <w:szCs w:val="20"/>
          <w:lang w:val="en-US"/>
        </w:rPr>
        <w:t>.</w:t>
      </w:r>
      <w:r w:rsidR="00593362" w:rsidRPr="00D3756A">
        <w:rPr>
          <w:rFonts w:ascii="Arial" w:hAnsi="Arial" w:cs="Arial"/>
          <w:sz w:val="20"/>
          <w:szCs w:val="20"/>
        </w:rPr>
        <w:t>. [Online].  Tersedia di</w:t>
      </w:r>
      <w:r w:rsidR="00593362" w:rsidRPr="00D3756A">
        <w:rPr>
          <w:rFonts w:ascii="Arial" w:hAnsi="Arial" w:cs="Arial"/>
          <w:sz w:val="20"/>
          <w:szCs w:val="20"/>
          <w:lang w:val="en-US"/>
        </w:rPr>
        <w:t xml:space="preserve"> </w:t>
      </w:r>
      <w:r w:rsidR="00593362" w:rsidRPr="00D3756A">
        <w:rPr>
          <w:rFonts w:ascii="Arial" w:hAnsi="Arial" w:cs="Arial"/>
          <w:sz w:val="20"/>
          <w:szCs w:val="20"/>
        </w:rPr>
        <w:t xml:space="preserve"> </w:t>
      </w:r>
      <w:hyperlink r:id="rId9" w:history="1">
        <w:r w:rsidR="00593362" w:rsidRPr="00D3756A">
          <w:rPr>
            <w:rStyle w:val="Hyperlink"/>
            <w:rFonts w:ascii="Arial" w:hAnsi="Arial" w:cs="Arial"/>
            <w:color w:val="auto"/>
            <w:sz w:val="20"/>
            <w:szCs w:val="20"/>
            <w:u w:val="none"/>
          </w:rPr>
          <w:t>https://scihub.cc/https://doi.org/10.1016/j.lingua.2017.07.007</w:t>
        </w:r>
      </w:hyperlink>
      <w:r w:rsidR="00593362" w:rsidRPr="00D3756A">
        <w:rPr>
          <w:rFonts w:ascii="Arial" w:hAnsi="Arial" w:cs="Arial"/>
          <w:sz w:val="20"/>
          <w:szCs w:val="20"/>
          <w:lang w:val="en-US"/>
        </w:rPr>
        <w:t>.</w:t>
      </w:r>
    </w:p>
    <w:p w:rsidR="00593362" w:rsidRPr="00D3756A" w:rsidRDefault="00854182" w:rsidP="00D3756A">
      <w:pPr>
        <w:spacing w:after="0" w:line="240" w:lineRule="auto"/>
        <w:ind w:left="720"/>
        <w:jc w:val="both"/>
        <w:rPr>
          <w:rFonts w:ascii="Arial" w:hAnsi="Arial" w:cs="Arial"/>
          <w:position w:val="-1"/>
          <w:sz w:val="20"/>
          <w:szCs w:val="20"/>
          <w:lang w:val="en-US"/>
        </w:rPr>
      </w:pPr>
      <w:r w:rsidRPr="00D3756A">
        <w:rPr>
          <w:rFonts w:ascii="Arial" w:hAnsi="Arial" w:cs="Arial"/>
          <w:sz w:val="20"/>
          <w:szCs w:val="20"/>
          <w:lang w:val="en-US"/>
        </w:rPr>
        <w:t>[diakses 7</w:t>
      </w:r>
      <w:r w:rsidR="00593362" w:rsidRPr="00D3756A">
        <w:rPr>
          <w:rFonts w:ascii="Arial" w:hAnsi="Arial" w:cs="Arial"/>
          <w:sz w:val="20"/>
          <w:szCs w:val="20"/>
          <w:lang w:val="en-US"/>
        </w:rPr>
        <w:t xml:space="preserve"> November 2017</w:t>
      </w:r>
      <w:r w:rsidR="00593362" w:rsidRPr="00D3756A">
        <w:rPr>
          <w:rFonts w:ascii="Arial" w:hAnsi="Arial" w:cs="Arial"/>
          <w:color w:val="000000" w:themeColor="text1"/>
          <w:sz w:val="20"/>
          <w:szCs w:val="20"/>
          <w:lang w:val="en-US"/>
        </w:rPr>
        <w:t>]</w:t>
      </w:r>
      <w:r w:rsidR="00700D44" w:rsidRPr="00D3756A">
        <w:rPr>
          <w:rFonts w:ascii="Arial" w:hAnsi="Arial" w:cs="Arial"/>
          <w:position w:val="-1"/>
          <w:sz w:val="20"/>
          <w:szCs w:val="20"/>
          <w:lang w:val="en-US"/>
        </w:rPr>
        <w:t>.</w:t>
      </w:r>
    </w:p>
    <w:p w:rsidR="00700D44" w:rsidRPr="00D3756A" w:rsidRDefault="00700D44" w:rsidP="00D3756A">
      <w:pPr>
        <w:spacing w:after="0" w:line="240" w:lineRule="auto"/>
        <w:ind w:left="720" w:hanging="720"/>
        <w:jc w:val="both"/>
        <w:rPr>
          <w:rFonts w:ascii="Arial" w:hAnsi="Arial" w:cs="Arial"/>
          <w:sz w:val="20"/>
          <w:szCs w:val="20"/>
        </w:rPr>
      </w:pPr>
    </w:p>
    <w:p w:rsidR="00700D44" w:rsidRPr="00D3756A" w:rsidRDefault="00700D44" w:rsidP="00D3756A">
      <w:pPr>
        <w:spacing w:after="0" w:line="240" w:lineRule="auto"/>
        <w:ind w:left="720" w:hanging="720"/>
        <w:jc w:val="both"/>
        <w:rPr>
          <w:rFonts w:ascii="Arial" w:hAnsi="Arial" w:cs="Arial"/>
          <w:sz w:val="20"/>
          <w:szCs w:val="20"/>
          <w:lang w:val="en-US"/>
        </w:rPr>
      </w:pPr>
      <w:r w:rsidRPr="00D3756A">
        <w:rPr>
          <w:rFonts w:ascii="Arial" w:hAnsi="Arial" w:cs="Arial"/>
          <w:sz w:val="20"/>
          <w:szCs w:val="20"/>
        </w:rPr>
        <w:t xml:space="preserve">Depdiknas. 2007. </w:t>
      </w:r>
      <w:r w:rsidRPr="00D3756A">
        <w:rPr>
          <w:rFonts w:ascii="Arial" w:hAnsi="Arial" w:cs="Arial"/>
          <w:i/>
          <w:iCs/>
          <w:sz w:val="20"/>
          <w:szCs w:val="20"/>
        </w:rPr>
        <w:t>Pedoman Pembelajaran</w:t>
      </w:r>
      <w:r w:rsidRPr="00D3756A">
        <w:rPr>
          <w:rFonts w:ascii="Arial" w:hAnsi="Arial" w:cs="Arial"/>
          <w:i/>
          <w:iCs/>
          <w:sz w:val="20"/>
          <w:szCs w:val="20"/>
          <w:lang w:val="en-US"/>
        </w:rPr>
        <w:t xml:space="preserve"> Pengembangan Bahasa Anak Usia Dini. </w:t>
      </w:r>
      <w:r w:rsidRPr="00D3756A">
        <w:rPr>
          <w:rFonts w:ascii="Arial" w:hAnsi="Arial" w:cs="Arial"/>
          <w:sz w:val="20"/>
          <w:szCs w:val="20"/>
        </w:rPr>
        <w:t>Jakarta: Depdiknas.</w:t>
      </w:r>
    </w:p>
    <w:p w:rsidR="00700D44" w:rsidRPr="00D3756A" w:rsidRDefault="00700D44" w:rsidP="00D3756A">
      <w:pPr>
        <w:spacing w:after="0" w:line="240" w:lineRule="auto"/>
        <w:ind w:left="720" w:hanging="720"/>
        <w:jc w:val="both"/>
        <w:rPr>
          <w:rFonts w:ascii="Arial" w:hAnsi="Arial" w:cs="Arial"/>
          <w:sz w:val="20"/>
          <w:szCs w:val="20"/>
          <w:lang w:val="en-US"/>
        </w:rPr>
      </w:pPr>
    </w:p>
    <w:p w:rsidR="00BF6056" w:rsidRPr="00D3756A" w:rsidRDefault="00653177" w:rsidP="00D3756A">
      <w:pPr>
        <w:spacing w:after="0" w:line="240" w:lineRule="auto"/>
        <w:ind w:left="720" w:hanging="720"/>
        <w:jc w:val="both"/>
        <w:rPr>
          <w:rFonts w:ascii="Arial" w:hAnsi="Arial" w:cs="Arial"/>
          <w:position w:val="-1"/>
          <w:sz w:val="20"/>
          <w:szCs w:val="20"/>
          <w:lang w:val="en-US"/>
        </w:rPr>
      </w:pPr>
      <w:r w:rsidRPr="00D3756A">
        <w:rPr>
          <w:rFonts w:ascii="Arial" w:hAnsi="Arial" w:cs="Arial"/>
          <w:position w:val="-1"/>
          <w:sz w:val="20"/>
          <w:szCs w:val="20"/>
        </w:rPr>
        <w:t>Hartati, S</w:t>
      </w:r>
      <w:r w:rsidR="00BF6056" w:rsidRPr="00D3756A">
        <w:rPr>
          <w:rFonts w:ascii="Arial" w:hAnsi="Arial" w:cs="Arial"/>
          <w:position w:val="-1"/>
          <w:sz w:val="20"/>
          <w:szCs w:val="20"/>
        </w:rPr>
        <w:t xml:space="preserve">. 2005. </w:t>
      </w:r>
      <w:r w:rsidR="00BF6056" w:rsidRPr="00D3756A">
        <w:rPr>
          <w:rFonts w:ascii="Arial" w:hAnsi="Arial" w:cs="Arial"/>
          <w:i/>
          <w:position w:val="-1"/>
          <w:sz w:val="20"/>
          <w:szCs w:val="20"/>
        </w:rPr>
        <w:t xml:space="preserve">Perkembangan Belajar Anak Usia Dini. </w:t>
      </w:r>
      <w:r w:rsidR="00D3756A">
        <w:rPr>
          <w:rFonts w:ascii="Arial" w:hAnsi="Arial" w:cs="Arial"/>
          <w:position w:val="-1"/>
          <w:sz w:val="20"/>
          <w:szCs w:val="20"/>
        </w:rPr>
        <w:t xml:space="preserve">Jakarta: </w:t>
      </w:r>
      <w:r w:rsidR="00BF6056" w:rsidRPr="00D3756A">
        <w:rPr>
          <w:rFonts w:ascii="Arial" w:hAnsi="Arial" w:cs="Arial"/>
          <w:position w:val="-1"/>
          <w:sz w:val="20"/>
          <w:szCs w:val="20"/>
        </w:rPr>
        <w:t>Direktorat Pembinaan Pendidikan Tenaga Kependidikan</w:t>
      </w:r>
      <w:r w:rsidR="00D3756A">
        <w:rPr>
          <w:rFonts w:ascii="Arial" w:hAnsi="Arial" w:cs="Arial"/>
          <w:position w:val="-1"/>
          <w:sz w:val="20"/>
          <w:szCs w:val="20"/>
        </w:rPr>
        <w:t xml:space="preserve"> dan Ketenaga Perguruan Tinggi.</w:t>
      </w:r>
    </w:p>
    <w:p w:rsidR="00593362" w:rsidRPr="00D3756A" w:rsidRDefault="00593362" w:rsidP="00D3756A">
      <w:pPr>
        <w:spacing w:after="0" w:line="240" w:lineRule="auto"/>
        <w:ind w:left="720" w:hanging="720"/>
        <w:jc w:val="both"/>
        <w:rPr>
          <w:rFonts w:ascii="Arial" w:hAnsi="Arial" w:cs="Arial"/>
          <w:position w:val="-1"/>
          <w:sz w:val="20"/>
          <w:szCs w:val="20"/>
          <w:lang w:val="en-US"/>
        </w:rPr>
      </w:pPr>
    </w:p>
    <w:p w:rsidR="00700D44" w:rsidRPr="00D3756A" w:rsidRDefault="00854182" w:rsidP="00D3756A">
      <w:pPr>
        <w:spacing w:after="0" w:line="240" w:lineRule="auto"/>
        <w:ind w:left="720" w:hanging="720"/>
        <w:jc w:val="both"/>
        <w:rPr>
          <w:rFonts w:ascii="Arial" w:hAnsi="Arial" w:cs="Arial"/>
          <w:sz w:val="20"/>
          <w:szCs w:val="20"/>
          <w:lang w:val="en-US"/>
        </w:rPr>
      </w:pPr>
      <w:r w:rsidRPr="00D3756A">
        <w:rPr>
          <w:rFonts w:ascii="Arial" w:hAnsi="Arial" w:cs="Arial"/>
          <w:sz w:val="20"/>
          <w:szCs w:val="20"/>
        </w:rPr>
        <w:t>Musfiroh, T</w:t>
      </w:r>
      <w:r w:rsidR="00700D44" w:rsidRPr="00D3756A">
        <w:rPr>
          <w:rFonts w:ascii="Arial" w:hAnsi="Arial" w:cs="Arial"/>
          <w:sz w:val="20"/>
          <w:szCs w:val="20"/>
        </w:rPr>
        <w:t xml:space="preserve">. 2005. </w:t>
      </w:r>
      <w:r w:rsidR="00700D44" w:rsidRPr="00D3756A">
        <w:rPr>
          <w:rFonts w:ascii="Arial" w:hAnsi="Arial" w:cs="Arial"/>
          <w:i/>
          <w:sz w:val="20"/>
          <w:szCs w:val="20"/>
        </w:rPr>
        <w:t>Bercerita untuk anak usia dini</w:t>
      </w:r>
      <w:r w:rsidR="00700D44" w:rsidRPr="00D3756A">
        <w:rPr>
          <w:rFonts w:ascii="Arial" w:hAnsi="Arial" w:cs="Arial"/>
          <w:sz w:val="20"/>
          <w:szCs w:val="20"/>
        </w:rPr>
        <w:t xml:space="preserve">. </w:t>
      </w:r>
      <w:r w:rsidR="00D3756A">
        <w:rPr>
          <w:rFonts w:ascii="Arial" w:hAnsi="Arial" w:cs="Arial"/>
          <w:sz w:val="20"/>
          <w:szCs w:val="20"/>
        </w:rPr>
        <w:t xml:space="preserve">Jakarta: </w:t>
      </w:r>
      <w:r w:rsidR="00700D44" w:rsidRPr="00D3756A">
        <w:rPr>
          <w:rFonts w:ascii="Arial" w:hAnsi="Arial" w:cs="Arial"/>
          <w:sz w:val="20"/>
          <w:szCs w:val="20"/>
        </w:rPr>
        <w:t>Pendidikan Nasional Direktorat Jenderal Pendidikan Tinggi direktorat Pembinaan Pendidikan dan Ke</w:t>
      </w:r>
      <w:r w:rsidR="00D3756A">
        <w:rPr>
          <w:rFonts w:ascii="Arial" w:hAnsi="Arial" w:cs="Arial"/>
          <w:sz w:val="20"/>
          <w:szCs w:val="20"/>
        </w:rPr>
        <w:t>tenagakerjaan Perguruan Tinggi.</w:t>
      </w:r>
    </w:p>
    <w:p w:rsidR="00700D44" w:rsidRPr="00D3756A" w:rsidRDefault="00700D44" w:rsidP="00D3756A">
      <w:pPr>
        <w:spacing w:after="0" w:line="240" w:lineRule="auto"/>
        <w:ind w:left="720" w:hanging="720"/>
        <w:jc w:val="both"/>
        <w:rPr>
          <w:rFonts w:ascii="Arial" w:hAnsi="Arial" w:cs="Arial"/>
          <w:sz w:val="20"/>
          <w:szCs w:val="20"/>
          <w:lang w:val="en-US"/>
        </w:rPr>
      </w:pPr>
    </w:p>
    <w:p w:rsidR="00BA4234" w:rsidRPr="00D3756A" w:rsidRDefault="00BF6056" w:rsidP="00D3756A">
      <w:pPr>
        <w:spacing w:after="0" w:line="240" w:lineRule="auto"/>
        <w:ind w:left="720" w:hanging="720"/>
        <w:jc w:val="both"/>
        <w:rPr>
          <w:rFonts w:ascii="Arial" w:hAnsi="Arial" w:cs="Arial"/>
          <w:sz w:val="20"/>
          <w:szCs w:val="20"/>
          <w:lang w:val="en-US"/>
        </w:rPr>
      </w:pPr>
      <w:r w:rsidRPr="00D3756A">
        <w:rPr>
          <w:rFonts w:ascii="Arial" w:hAnsi="Arial" w:cs="Arial"/>
          <w:sz w:val="20"/>
          <w:szCs w:val="20"/>
        </w:rPr>
        <w:t xml:space="preserve">Nurani dan Bambang, 2010. </w:t>
      </w:r>
      <w:r w:rsidRPr="00D3756A">
        <w:rPr>
          <w:rFonts w:ascii="Arial" w:hAnsi="Arial" w:cs="Arial"/>
          <w:i/>
          <w:sz w:val="20"/>
          <w:szCs w:val="20"/>
        </w:rPr>
        <w:t>Bermain Kreatif Berbasis Kecerdasan Jamak</w:t>
      </w:r>
      <w:r w:rsidRPr="00D3756A">
        <w:rPr>
          <w:rFonts w:ascii="Arial" w:hAnsi="Arial" w:cs="Arial"/>
          <w:sz w:val="20"/>
          <w:szCs w:val="20"/>
        </w:rPr>
        <w:t>. Jakarta: Indeks.</w:t>
      </w:r>
    </w:p>
    <w:p w:rsidR="00940989" w:rsidRPr="00D3756A" w:rsidRDefault="00940989" w:rsidP="00D3756A">
      <w:pPr>
        <w:spacing w:after="0" w:line="240" w:lineRule="auto"/>
        <w:ind w:left="720" w:hanging="720"/>
        <w:jc w:val="both"/>
        <w:rPr>
          <w:rFonts w:ascii="Arial" w:hAnsi="Arial" w:cs="Arial"/>
          <w:sz w:val="20"/>
          <w:szCs w:val="20"/>
          <w:lang w:val="en-US"/>
        </w:rPr>
      </w:pPr>
    </w:p>
    <w:p w:rsidR="00700D44" w:rsidRPr="00D3756A" w:rsidRDefault="00854182" w:rsidP="00D3756A">
      <w:pPr>
        <w:spacing w:after="0" w:line="240" w:lineRule="auto"/>
        <w:ind w:left="720" w:hanging="720"/>
        <w:jc w:val="both"/>
        <w:rPr>
          <w:rFonts w:ascii="Arial" w:hAnsi="Arial" w:cs="Arial"/>
          <w:sz w:val="20"/>
          <w:szCs w:val="20"/>
        </w:rPr>
      </w:pPr>
      <w:r w:rsidRPr="00D3756A">
        <w:rPr>
          <w:rFonts w:ascii="Arial" w:hAnsi="Arial" w:cs="Arial"/>
          <w:sz w:val="20"/>
          <w:szCs w:val="20"/>
        </w:rPr>
        <w:t>Nuraini, Y</w:t>
      </w:r>
      <w:r w:rsidR="00700D44" w:rsidRPr="00D3756A">
        <w:rPr>
          <w:rFonts w:ascii="Arial" w:hAnsi="Arial" w:cs="Arial"/>
          <w:sz w:val="20"/>
          <w:szCs w:val="20"/>
        </w:rPr>
        <w:t xml:space="preserve">. 2007. </w:t>
      </w:r>
      <w:r w:rsidR="00700D44" w:rsidRPr="00D3756A">
        <w:rPr>
          <w:rFonts w:ascii="Arial" w:hAnsi="Arial" w:cs="Arial"/>
          <w:i/>
          <w:sz w:val="20"/>
          <w:szCs w:val="20"/>
        </w:rPr>
        <w:t>Konsep Dasar Pendidikan Anak Usia Dini</w:t>
      </w:r>
      <w:r w:rsidR="00700D44" w:rsidRPr="00D3756A">
        <w:rPr>
          <w:rFonts w:ascii="Arial" w:hAnsi="Arial" w:cs="Arial"/>
          <w:sz w:val="20"/>
          <w:szCs w:val="20"/>
        </w:rPr>
        <w:t>. Jakarta: PT Indeks.</w:t>
      </w:r>
    </w:p>
    <w:p w:rsidR="00700D44" w:rsidRPr="00D3756A" w:rsidRDefault="00700D44" w:rsidP="00D3756A">
      <w:pPr>
        <w:spacing w:after="0" w:line="240" w:lineRule="auto"/>
        <w:ind w:left="720" w:hanging="720"/>
        <w:jc w:val="both"/>
        <w:rPr>
          <w:rFonts w:ascii="Arial" w:hAnsi="Arial" w:cs="Arial"/>
          <w:sz w:val="20"/>
          <w:szCs w:val="20"/>
          <w:lang w:val="en-US"/>
        </w:rPr>
      </w:pPr>
    </w:p>
    <w:p w:rsidR="00BA4234" w:rsidRPr="00D3756A" w:rsidRDefault="00854182" w:rsidP="00D3756A">
      <w:pPr>
        <w:spacing w:after="0" w:line="240" w:lineRule="auto"/>
        <w:ind w:left="720" w:hanging="720"/>
        <w:jc w:val="both"/>
        <w:rPr>
          <w:rFonts w:ascii="Arial" w:hAnsi="Arial" w:cs="Arial"/>
          <w:sz w:val="20"/>
          <w:szCs w:val="20"/>
          <w:lang w:val="en-US"/>
        </w:rPr>
      </w:pPr>
      <w:r w:rsidRPr="00D3756A">
        <w:rPr>
          <w:rFonts w:ascii="Arial" w:hAnsi="Arial" w:cs="Arial"/>
          <w:sz w:val="20"/>
          <w:szCs w:val="20"/>
          <w:lang w:val="en-US"/>
        </w:rPr>
        <w:t>Nadzifa, H</w:t>
      </w:r>
      <w:r w:rsidR="00BA4234" w:rsidRPr="00D3756A">
        <w:rPr>
          <w:rFonts w:ascii="Arial" w:hAnsi="Arial" w:cs="Arial"/>
          <w:sz w:val="20"/>
          <w:szCs w:val="20"/>
          <w:lang w:val="en-US"/>
        </w:rPr>
        <w:t>. 2016. Kegiatan Bermain Peran Makro dalam Upaya Mengembangkan Kecerdasan Linguistik Pada Anak Usia Dini Kelompok B di TK Aisyah Hadimulyo Metro Barat Tahun Ajaran 2015/2016.</w:t>
      </w:r>
      <w:r w:rsidR="005255D2" w:rsidRPr="00D3756A">
        <w:rPr>
          <w:rFonts w:ascii="Arial" w:hAnsi="Arial" w:cs="Arial"/>
          <w:sz w:val="20"/>
          <w:szCs w:val="20"/>
          <w:lang w:val="en-US"/>
        </w:rPr>
        <w:t xml:space="preserve"> </w:t>
      </w:r>
      <w:r w:rsidR="005255D2" w:rsidRPr="00D3756A">
        <w:rPr>
          <w:rFonts w:ascii="Arial" w:hAnsi="Arial" w:cs="Arial"/>
          <w:bCs/>
          <w:sz w:val="20"/>
          <w:szCs w:val="20"/>
        </w:rPr>
        <w:t>jurnal.fkip.unila.ac.id/index.php/</w:t>
      </w:r>
      <w:r w:rsidR="005255D2" w:rsidRPr="00D3756A">
        <w:rPr>
          <w:rFonts w:ascii="Arial" w:hAnsi="Arial" w:cs="Arial"/>
          <w:bCs/>
          <w:sz w:val="20"/>
          <w:szCs w:val="20"/>
          <w:lang w:val="en-US"/>
        </w:rPr>
        <w:t>JIP</w:t>
      </w:r>
      <w:r w:rsidR="005255D2" w:rsidRPr="00D3756A">
        <w:rPr>
          <w:rFonts w:ascii="Arial" w:hAnsi="Arial" w:cs="Arial"/>
          <w:sz w:val="20"/>
          <w:szCs w:val="20"/>
          <w:lang w:val="en-US"/>
        </w:rPr>
        <w:t xml:space="preserve"> </w:t>
      </w:r>
      <w:r w:rsidR="00BA4234" w:rsidRPr="00D3756A">
        <w:rPr>
          <w:rFonts w:ascii="Arial" w:hAnsi="Arial" w:cs="Arial"/>
          <w:sz w:val="20"/>
          <w:szCs w:val="20"/>
          <w:lang w:val="en-US"/>
        </w:rPr>
        <w:t>[diakses 3 November 2017</w:t>
      </w:r>
      <w:r w:rsidR="00BA4234" w:rsidRPr="00D3756A">
        <w:rPr>
          <w:rFonts w:ascii="Arial" w:hAnsi="Arial" w:cs="Arial"/>
          <w:color w:val="000000" w:themeColor="text1"/>
          <w:sz w:val="20"/>
          <w:szCs w:val="20"/>
          <w:lang w:val="en-US"/>
        </w:rPr>
        <w:t>]</w:t>
      </w:r>
      <w:r w:rsidR="00700D44" w:rsidRPr="00D3756A">
        <w:rPr>
          <w:rFonts w:ascii="Arial" w:hAnsi="Arial" w:cs="Arial"/>
          <w:color w:val="000000" w:themeColor="text1"/>
          <w:sz w:val="20"/>
          <w:szCs w:val="20"/>
          <w:lang w:val="en-US"/>
        </w:rPr>
        <w:t>.</w:t>
      </w:r>
    </w:p>
    <w:p w:rsidR="00BA4234" w:rsidRPr="00D3756A" w:rsidRDefault="00BA4234" w:rsidP="00D3756A">
      <w:pPr>
        <w:spacing w:after="0" w:line="240" w:lineRule="auto"/>
        <w:jc w:val="both"/>
        <w:rPr>
          <w:rFonts w:ascii="Arial" w:hAnsi="Arial" w:cs="Arial"/>
          <w:i/>
          <w:position w:val="-1"/>
          <w:sz w:val="20"/>
          <w:szCs w:val="20"/>
          <w:lang w:val="en-US"/>
        </w:rPr>
      </w:pPr>
    </w:p>
    <w:p w:rsidR="00BF26F5" w:rsidRPr="00D3756A" w:rsidRDefault="00BF26F5" w:rsidP="00D3756A">
      <w:pPr>
        <w:spacing w:after="0" w:line="240" w:lineRule="auto"/>
        <w:ind w:left="720" w:hanging="720"/>
        <w:jc w:val="both"/>
        <w:rPr>
          <w:rFonts w:ascii="Arial" w:hAnsi="Arial" w:cs="Arial"/>
          <w:position w:val="-1"/>
          <w:sz w:val="20"/>
          <w:szCs w:val="20"/>
          <w:lang w:val="en-US"/>
        </w:rPr>
      </w:pPr>
      <w:r w:rsidRPr="00D3756A">
        <w:rPr>
          <w:rFonts w:ascii="Arial" w:hAnsi="Arial" w:cs="Arial"/>
          <w:i/>
          <w:position w:val="-1"/>
          <w:sz w:val="20"/>
          <w:szCs w:val="20"/>
        </w:rPr>
        <w:t>Peraturan Menteri Pendidikan Nasional Nomor 137 Tahun 2014 Tentang Standar Pendidikan Anak Usia Dini.</w:t>
      </w:r>
      <w:r w:rsidR="00700D44" w:rsidRPr="00D3756A">
        <w:rPr>
          <w:rFonts w:ascii="Arial" w:hAnsi="Arial" w:cs="Arial"/>
          <w:position w:val="-1"/>
          <w:sz w:val="20"/>
          <w:szCs w:val="20"/>
        </w:rPr>
        <w:t xml:space="preserve"> </w:t>
      </w:r>
      <w:r w:rsidR="00D3756A" w:rsidRPr="00D3756A">
        <w:rPr>
          <w:rFonts w:ascii="Arial" w:hAnsi="Arial" w:cs="Arial"/>
          <w:position w:val="-1"/>
          <w:sz w:val="20"/>
          <w:szCs w:val="20"/>
        </w:rPr>
        <w:t>Jakarta</w:t>
      </w:r>
      <w:r w:rsidR="00D3756A">
        <w:rPr>
          <w:rFonts w:ascii="Arial" w:hAnsi="Arial" w:cs="Arial"/>
          <w:position w:val="-1"/>
          <w:sz w:val="20"/>
          <w:szCs w:val="20"/>
        </w:rPr>
        <w:t xml:space="preserve">: </w:t>
      </w:r>
      <w:r w:rsidR="00700D44" w:rsidRPr="00D3756A">
        <w:rPr>
          <w:rFonts w:ascii="Arial" w:hAnsi="Arial" w:cs="Arial"/>
          <w:position w:val="-1"/>
          <w:sz w:val="20"/>
          <w:szCs w:val="20"/>
        </w:rPr>
        <w:t xml:space="preserve">Depdiknas. </w:t>
      </w:r>
    </w:p>
    <w:p w:rsidR="00BA4234" w:rsidRPr="00D3756A" w:rsidRDefault="00BA4234" w:rsidP="00D3756A">
      <w:pPr>
        <w:spacing w:after="0" w:line="240" w:lineRule="auto"/>
        <w:ind w:left="720" w:hanging="720"/>
        <w:jc w:val="both"/>
        <w:rPr>
          <w:rFonts w:ascii="Arial" w:hAnsi="Arial" w:cs="Arial"/>
          <w:position w:val="-1"/>
          <w:sz w:val="20"/>
          <w:szCs w:val="20"/>
          <w:lang w:val="en-US"/>
        </w:rPr>
      </w:pPr>
    </w:p>
    <w:p w:rsidR="00700D44" w:rsidRPr="00D3756A" w:rsidRDefault="00854182" w:rsidP="00D3756A">
      <w:pPr>
        <w:spacing w:after="0" w:line="240" w:lineRule="auto"/>
        <w:ind w:left="720" w:hanging="720"/>
        <w:jc w:val="both"/>
        <w:rPr>
          <w:rFonts w:ascii="Arial" w:hAnsi="Arial" w:cs="Arial"/>
          <w:sz w:val="20"/>
          <w:szCs w:val="20"/>
          <w:lang w:val="en-US"/>
        </w:rPr>
      </w:pPr>
      <w:r w:rsidRPr="00D3756A">
        <w:rPr>
          <w:rFonts w:ascii="Arial" w:hAnsi="Arial" w:cs="Arial"/>
          <w:sz w:val="20"/>
          <w:szCs w:val="20"/>
          <w:lang w:val="en-US"/>
        </w:rPr>
        <w:t>Erlinda</w:t>
      </w:r>
      <w:r w:rsidRPr="00D3756A">
        <w:rPr>
          <w:rFonts w:ascii="Arial" w:hAnsi="Arial" w:cs="Arial"/>
          <w:sz w:val="20"/>
          <w:szCs w:val="20"/>
        </w:rPr>
        <w:t xml:space="preserve">,  </w:t>
      </w:r>
      <w:r w:rsidRPr="00D3756A">
        <w:rPr>
          <w:rFonts w:ascii="Arial" w:hAnsi="Arial" w:cs="Arial"/>
          <w:sz w:val="20"/>
          <w:szCs w:val="20"/>
          <w:lang w:val="en-US"/>
        </w:rPr>
        <w:t>P. E</w:t>
      </w:r>
      <w:r w:rsidR="00700D44" w:rsidRPr="00D3756A">
        <w:rPr>
          <w:rFonts w:ascii="Arial" w:hAnsi="Arial" w:cs="Arial"/>
          <w:sz w:val="20"/>
          <w:szCs w:val="20"/>
        </w:rPr>
        <w:t>.</w:t>
      </w:r>
      <w:r w:rsidR="00700D44" w:rsidRPr="00D3756A">
        <w:rPr>
          <w:rFonts w:ascii="Arial" w:hAnsi="Arial" w:cs="Arial"/>
          <w:sz w:val="20"/>
          <w:szCs w:val="20"/>
          <w:lang w:val="en-US"/>
        </w:rPr>
        <w:t xml:space="preserve"> </w:t>
      </w:r>
      <w:r w:rsidR="00700D44" w:rsidRPr="00D3756A">
        <w:rPr>
          <w:rFonts w:ascii="Arial" w:hAnsi="Arial" w:cs="Arial"/>
          <w:sz w:val="20"/>
          <w:szCs w:val="20"/>
        </w:rPr>
        <w:t xml:space="preserve">2015. Hubungan kegiatan bermain peran makro dengan keterampilan berbicara anak usia 5-6 tahun di TK kartika II-26 Bandar Lampung tahun ajaran 2015/2016. </w:t>
      </w:r>
      <w:r w:rsidR="00700D44" w:rsidRPr="00D3756A">
        <w:rPr>
          <w:rFonts w:ascii="Arial" w:hAnsi="Arial" w:cs="Arial"/>
          <w:bCs/>
          <w:sz w:val="20"/>
          <w:szCs w:val="20"/>
        </w:rPr>
        <w:t>jurnal.fkip.unila.ac.id/index.php/</w:t>
      </w:r>
      <w:r w:rsidR="00700D44" w:rsidRPr="00D3756A">
        <w:rPr>
          <w:rFonts w:ascii="Arial" w:hAnsi="Arial" w:cs="Arial"/>
          <w:bCs/>
          <w:sz w:val="20"/>
          <w:szCs w:val="20"/>
          <w:lang w:val="en-US"/>
        </w:rPr>
        <w:t>JIP</w:t>
      </w:r>
    </w:p>
    <w:p w:rsidR="00700D44" w:rsidRPr="00D3756A" w:rsidRDefault="00700D44" w:rsidP="00D3756A">
      <w:pPr>
        <w:spacing w:after="0" w:line="240" w:lineRule="auto"/>
        <w:ind w:left="720" w:hanging="720"/>
        <w:jc w:val="both"/>
        <w:rPr>
          <w:rFonts w:ascii="Arial" w:hAnsi="Arial" w:cs="Arial"/>
          <w:color w:val="000000" w:themeColor="text1"/>
          <w:sz w:val="20"/>
          <w:szCs w:val="20"/>
          <w:lang w:val="en-US"/>
        </w:rPr>
      </w:pPr>
      <w:r w:rsidRPr="00D3756A">
        <w:rPr>
          <w:rFonts w:ascii="Arial" w:hAnsi="Arial" w:cs="Arial"/>
          <w:sz w:val="20"/>
          <w:szCs w:val="20"/>
          <w:lang w:val="en-US"/>
        </w:rPr>
        <w:tab/>
        <w:t>[diakses 5 November 2017</w:t>
      </w:r>
      <w:r w:rsidRPr="00D3756A">
        <w:rPr>
          <w:rFonts w:ascii="Arial" w:hAnsi="Arial" w:cs="Arial"/>
          <w:color w:val="000000" w:themeColor="text1"/>
          <w:sz w:val="20"/>
          <w:szCs w:val="20"/>
          <w:lang w:val="en-US"/>
        </w:rPr>
        <w:t>].</w:t>
      </w:r>
    </w:p>
    <w:p w:rsidR="00700D44" w:rsidRPr="00D3756A" w:rsidRDefault="00700D44" w:rsidP="00D3756A">
      <w:pPr>
        <w:spacing w:after="0" w:line="240" w:lineRule="auto"/>
        <w:ind w:left="720" w:hanging="720"/>
        <w:jc w:val="both"/>
        <w:rPr>
          <w:rFonts w:ascii="Arial" w:hAnsi="Arial" w:cs="Arial"/>
          <w:color w:val="000000" w:themeColor="text1"/>
          <w:sz w:val="20"/>
          <w:szCs w:val="20"/>
          <w:lang w:val="en-US"/>
        </w:rPr>
      </w:pPr>
    </w:p>
    <w:p w:rsidR="00700D44" w:rsidRPr="00D3756A" w:rsidRDefault="00854182" w:rsidP="00D3756A">
      <w:pPr>
        <w:spacing w:after="0" w:line="240" w:lineRule="auto"/>
        <w:ind w:left="720" w:hanging="720"/>
        <w:jc w:val="both"/>
        <w:rPr>
          <w:rFonts w:ascii="Arial" w:hAnsi="Arial" w:cs="Arial"/>
          <w:sz w:val="20"/>
          <w:szCs w:val="20"/>
          <w:lang w:val="en-US"/>
        </w:rPr>
      </w:pPr>
      <w:r w:rsidRPr="00D3756A">
        <w:rPr>
          <w:rFonts w:ascii="Arial" w:hAnsi="Arial" w:cs="Arial"/>
          <w:sz w:val="20"/>
          <w:szCs w:val="20"/>
          <w:lang w:val="en-US"/>
        </w:rPr>
        <w:t>Cekaite, A</w:t>
      </w:r>
      <w:r w:rsidR="00700D44" w:rsidRPr="00D3756A">
        <w:rPr>
          <w:rFonts w:ascii="Arial" w:hAnsi="Arial" w:cs="Arial"/>
          <w:sz w:val="20"/>
          <w:szCs w:val="20"/>
          <w:lang w:val="en-US"/>
        </w:rPr>
        <w:t xml:space="preserve">. 2014. </w:t>
      </w:r>
      <w:r w:rsidR="00700D44" w:rsidRPr="00D3756A">
        <w:rPr>
          <w:rFonts w:ascii="Arial" w:hAnsi="Arial" w:cs="Arial"/>
          <w:i/>
          <w:sz w:val="20"/>
          <w:szCs w:val="20"/>
        </w:rPr>
        <w:t>Microgenesis of language creativity: Innovation, conformity and incongruence in children’s language play</w:t>
      </w:r>
      <w:r w:rsidR="00700D44" w:rsidRPr="00D3756A">
        <w:rPr>
          <w:rFonts w:ascii="Arial" w:hAnsi="Arial" w:cs="Arial"/>
          <w:i/>
          <w:sz w:val="20"/>
          <w:szCs w:val="20"/>
          <w:lang w:val="en-US"/>
        </w:rPr>
        <w:t>.</w:t>
      </w:r>
      <w:r w:rsidR="00700D44" w:rsidRPr="00D3756A">
        <w:rPr>
          <w:rFonts w:ascii="Arial" w:hAnsi="Arial" w:cs="Arial"/>
          <w:sz w:val="20"/>
          <w:szCs w:val="20"/>
          <w:lang w:val="en-US"/>
        </w:rPr>
        <w:t xml:space="preserve"> </w:t>
      </w:r>
      <w:r w:rsidR="00700D44" w:rsidRPr="00D3756A">
        <w:rPr>
          <w:rFonts w:ascii="Arial" w:hAnsi="Arial" w:cs="Arial"/>
          <w:sz w:val="20"/>
          <w:szCs w:val="20"/>
        </w:rPr>
        <w:t>[Online].  Tersedia di</w:t>
      </w:r>
      <w:r w:rsidR="00700D44" w:rsidRPr="00D3756A">
        <w:rPr>
          <w:rFonts w:ascii="Arial" w:hAnsi="Arial" w:cs="Arial"/>
          <w:sz w:val="20"/>
          <w:szCs w:val="20"/>
          <w:lang w:val="en-US"/>
        </w:rPr>
        <w:t xml:space="preserve"> </w:t>
      </w:r>
      <w:hyperlink r:id="rId10" w:history="1">
        <w:r w:rsidR="00700D44" w:rsidRPr="00D3756A">
          <w:rPr>
            <w:rStyle w:val="Hyperlink"/>
            <w:rFonts w:ascii="Arial" w:hAnsi="Arial" w:cs="Arial"/>
            <w:color w:val="auto"/>
            <w:sz w:val="20"/>
            <w:szCs w:val="20"/>
            <w:u w:val="none"/>
          </w:rPr>
          <w:t>https://sci-hub.cc/https://doi.org/10.1016/j.langsci.2017.01.007</w:t>
        </w:r>
      </w:hyperlink>
      <w:r w:rsidR="00700D44" w:rsidRPr="00D3756A">
        <w:rPr>
          <w:rFonts w:ascii="Arial" w:hAnsi="Arial" w:cs="Arial"/>
          <w:sz w:val="20"/>
          <w:szCs w:val="20"/>
          <w:lang w:val="en-US"/>
        </w:rPr>
        <w:t>.</w:t>
      </w:r>
    </w:p>
    <w:p w:rsidR="00700D44" w:rsidRPr="00D3756A" w:rsidRDefault="00854182" w:rsidP="00D3756A">
      <w:pPr>
        <w:spacing w:after="0" w:line="240" w:lineRule="auto"/>
        <w:ind w:left="720" w:hanging="720"/>
        <w:jc w:val="both"/>
        <w:rPr>
          <w:rFonts w:ascii="Arial" w:hAnsi="Arial" w:cs="Arial"/>
          <w:color w:val="000000" w:themeColor="text1"/>
          <w:sz w:val="20"/>
          <w:szCs w:val="20"/>
          <w:lang w:val="en-US"/>
        </w:rPr>
      </w:pPr>
      <w:r w:rsidRPr="00D3756A">
        <w:rPr>
          <w:rFonts w:ascii="Arial" w:hAnsi="Arial" w:cs="Arial"/>
          <w:sz w:val="20"/>
          <w:szCs w:val="20"/>
          <w:lang w:val="en-US"/>
        </w:rPr>
        <w:tab/>
        <w:t>[diakses 7</w:t>
      </w:r>
      <w:r w:rsidR="00700D44" w:rsidRPr="00D3756A">
        <w:rPr>
          <w:rFonts w:ascii="Arial" w:hAnsi="Arial" w:cs="Arial"/>
          <w:sz w:val="20"/>
          <w:szCs w:val="20"/>
          <w:lang w:val="en-US"/>
        </w:rPr>
        <w:t xml:space="preserve"> November 2017</w:t>
      </w:r>
      <w:r w:rsidR="00700D44" w:rsidRPr="00D3756A">
        <w:rPr>
          <w:rFonts w:ascii="Arial" w:hAnsi="Arial" w:cs="Arial"/>
          <w:color w:val="000000" w:themeColor="text1"/>
          <w:sz w:val="20"/>
          <w:szCs w:val="20"/>
          <w:lang w:val="en-US"/>
        </w:rPr>
        <w:t>].</w:t>
      </w:r>
    </w:p>
    <w:p w:rsidR="00700D44" w:rsidRPr="00D3756A" w:rsidRDefault="00700D44" w:rsidP="00D3756A">
      <w:pPr>
        <w:spacing w:after="0" w:line="240" w:lineRule="auto"/>
        <w:ind w:left="720" w:hanging="720"/>
        <w:jc w:val="both"/>
        <w:rPr>
          <w:rFonts w:ascii="Arial" w:hAnsi="Arial" w:cs="Arial"/>
          <w:color w:val="000000" w:themeColor="text1"/>
          <w:sz w:val="20"/>
          <w:szCs w:val="20"/>
          <w:lang w:val="en-US"/>
        </w:rPr>
      </w:pPr>
    </w:p>
    <w:p w:rsidR="00BF26F5" w:rsidRPr="00D3756A" w:rsidRDefault="00854182" w:rsidP="00D3756A">
      <w:pPr>
        <w:spacing w:after="0" w:line="240" w:lineRule="auto"/>
        <w:ind w:left="720" w:hanging="720"/>
        <w:jc w:val="both"/>
        <w:rPr>
          <w:rFonts w:ascii="Arial" w:hAnsi="Arial" w:cs="Arial"/>
          <w:position w:val="-1"/>
          <w:sz w:val="20"/>
          <w:szCs w:val="20"/>
          <w:lang w:val="en-US"/>
        </w:rPr>
      </w:pPr>
      <w:r w:rsidRPr="00D3756A">
        <w:rPr>
          <w:rFonts w:ascii="Arial" w:hAnsi="Arial" w:cs="Arial"/>
          <w:position w:val="-1"/>
          <w:sz w:val="20"/>
          <w:szCs w:val="20"/>
        </w:rPr>
        <w:t>Susanto, A</w:t>
      </w:r>
      <w:r w:rsidR="00BF26F5" w:rsidRPr="00D3756A">
        <w:rPr>
          <w:rFonts w:ascii="Arial" w:hAnsi="Arial" w:cs="Arial"/>
          <w:position w:val="-1"/>
          <w:sz w:val="20"/>
          <w:szCs w:val="20"/>
        </w:rPr>
        <w:t xml:space="preserve">. 2011. </w:t>
      </w:r>
      <w:r w:rsidR="00BF26F5" w:rsidRPr="00D3756A">
        <w:rPr>
          <w:rFonts w:ascii="Arial" w:hAnsi="Arial" w:cs="Arial"/>
          <w:i/>
          <w:position w:val="-1"/>
          <w:sz w:val="20"/>
          <w:szCs w:val="20"/>
        </w:rPr>
        <w:t>Perkembangan Anak Usia Dini</w:t>
      </w:r>
      <w:r w:rsidR="00BF26F5" w:rsidRPr="00D3756A">
        <w:rPr>
          <w:rFonts w:ascii="Arial" w:hAnsi="Arial" w:cs="Arial"/>
          <w:position w:val="-1"/>
          <w:sz w:val="20"/>
          <w:szCs w:val="20"/>
        </w:rPr>
        <w:t xml:space="preserve">. </w:t>
      </w:r>
      <w:r w:rsidR="00D3756A">
        <w:rPr>
          <w:rFonts w:ascii="Arial" w:hAnsi="Arial" w:cs="Arial"/>
          <w:position w:val="-1"/>
          <w:sz w:val="20"/>
          <w:szCs w:val="20"/>
        </w:rPr>
        <w:t>Jakarta: Kencana Pendana Media Grup.</w:t>
      </w:r>
      <w:r w:rsidR="00BF26F5" w:rsidRPr="00D3756A">
        <w:rPr>
          <w:rFonts w:ascii="Arial" w:hAnsi="Arial" w:cs="Arial"/>
          <w:position w:val="-1"/>
          <w:sz w:val="20"/>
          <w:szCs w:val="20"/>
        </w:rPr>
        <w:t xml:space="preserve"> </w:t>
      </w:r>
    </w:p>
    <w:p w:rsidR="00BA4234" w:rsidRPr="00D3756A" w:rsidRDefault="00BA4234" w:rsidP="00D3756A">
      <w:pPr>
        <w:spacing w:after="0" w:line="240" w:lineRule="auto"/>
        <w:ind w:left="720" w:hanging="720"/>
        <w:jc w:val="both"/>
        <w:rPr>
          <w:rFonts w:ascii="Arial" w:hAnsi="Arial" w:cs="Arial"/>
          <w:position w:val="-1"/>
          <w:sz w:val="20"/>
          <w:szCs w:val="20"/>
          <w:lang w:val="en-US"/>
        </w:rPr>
      </w:pPr>
    </w:p>
    <w:p w:rsidR="00BF26F5" w:rsidRDefault="00854182" w:rsidP="00D3756A">
      <w:pPr>
        <w:spacing w:after="0" w:line="240" w:lineRule="auto"/>
        <w:ind w:left="720" w:hanging="720"/>
        <w:jc w:val="both"/>
        <w:rPr>
          <w:rFonts w:ascii="Arial" w:hAnsi="Arial" w:cs="Arial"/>
          <w:position w:val="-1"/>
          <w:sz w:val="20"/>
          <w:szCs w:val="20"/>
        </w:rPr>
      </w:pPr>
      <w:r w:rsidRPr="00D3756A">
        <w:rPr>
          <w:rFonts w:ascii="Arial" w:hAnsi="Arial" w:cs="Arial"/>
          <w:position w:val="-1"/>
          <w:sz w:val="20"/>
          <w:szCs w:val="20"/>
        </w:rPr>
        <w:t>Suyanto, S</w:t>
      </w:r>
      <w:r w:rsidR="00BF26F5" w:rsidRPr="00D3756A">
        <w:rPr>
          <w:rFonts w:ascii="Arial" w:hAnsi="Arial" w:cs="Arial"/>
          <w:position w:val="-1"/>
          <w:sz w:val="20"/>
          <w:szCs w:val="20"/>
        </w:rPr>
        <w:t>.</w:t>
      </w:r>
      <w:r w:rsidRPr="00D3756A">
        <w:rPr>
          <w:rFonts w:ascii="Arial" w:hAnsi="Arial" w:cs="Arial"/>
          <w:position w:val="-1"/>
          <w:sz w:val="20"/>
          <w:szCs w:val="20"/>
          <w:lang w:val="en-US"/>
        </w:rPr>
        <w:t xml:space="preserve"> </w:t>
      </w:r>
      <w:r w:rsidR="00BF26F5" w:rsidRPr="00D3756A">
        <w:rPr>
          <w:rFonts w:ascii="Arial" w:hAnsi="Arial" w:cs="Arial"/>
          <w:position w:val="-1"/>
          <w:sz w:val="20"/>
          <w:szCs w:val="20"/>
        </w:rPr>
        <w:t>2005.</w:t>
      </w:r>
      <w:r w:rsidRPr="00D3756A">
        <w:rPr>
          <w:rFonts w:ascii="Arial" w:hAnsi="Arial" w:cs="Arial"/>
          <w:position w:val="-1"/>
          <w:sz w:val="20"/>
          <w:szCs w:val="20"/>
          <w:lang w:val="en-US"/>
        </w:rPr>
        <w:t xml:space="preserve"> </w:t>
      </w:r>
      <w:r w:rsidR="00BF26F5" w:rsidRPr="00D3756A">
        <w:rPr>
          <w:rFonts w:ascii="Arial" w:hAnsi="Arial" w:cs="Arial"/>
          <w:i/>
          <w:position w:val="-1"/>
          <w:sz w:val="20"/>
          <w:szCs w:val="20"/>
        </w:rPr>
        <w:t>Pembelajaran untuk anak TK</w:t>
      </w:r>
      <w:r w:rsidR="00BF26F5" w:rsidRPr="00D3756A">
        <w:rPr>
          <w:rFonts w:ascii="Arial" w:hAnsi="Arial" w:cs="Arial"/>
          <w:position w:val="-1"/>
          <w:sz w:val="20"/>
          <w:szCs w:val="20"/>
        </w:rPr>
        <w:t>.</w:t>
      </w:r>
      <w:r w:rsidR="0084667B" w:rsidRPr="00D3756A">
        <w:rPr>
          <w:rFonts w:ascii="Arial" w:hAnsi="Arial" w:cs="Arial"/>
          <w:position w:val="-1"/>
          <w:sz w:val="20"/>
          <w:szCs w:val="20"/>
          <w:lang w:val="en-US"/>
        </w:rPr>
        <w:t xml:space="preserve"> </w:t>
      </w:r>
      <w:r w:rsidR="00BF26F5" w:rsidRPr="00D3756A">
        <w:rPr>
          <w:rFonts w:ascii="Arial" w:hAnsi="Arial" w:cs="Arial"/>
          <w:position w:val="-1"/>
          <w:sz w:val="20"/>
          <w:szCs w:val="20"/>
        </w:rPr>
        <w:t>Jakarta:</w:t>
      </w:r>
      <w:r w:rsidR="0084667B" w:rsidRPr="00D3756A">
        <w:rPr>
          <w:rFonts w:ascii="Arial" w:hAnsi="Arial" w:cs="Arial"/>
          <w:position w:val="-1"/>
          <w:sz w:val="20"/>
          <w:szCs w:val="20"/>
          <w:lang w:val="en-US"/>
        </w:rPr>
        <w:t xml:space="preserve"> </w:t>
      </w:r>
      <w:r w:rsidR="00BF26F5" w:rsidRPr="00D3756A">
        <w:rPr>
          <w:rFonts w:ascii="Arial" w:hAnsi="Arial" w:cs="Arial"/>
          <w:position w:val="-1"/>
          <w:sz w:val="20"/>
          <w:szCs w:val="20"/>
        </w:rPr>
        <w:t>Departemen Pendidikan Nasional.</w:t>
      </w:r>
    </w:p>
    <w:p w:rsidR="00A97451" w:rsidRDefault="00A97451" w:rsidP="00D3756A">
      <w:pPr>
        <w:spacing w:after="0" w:line="240" w:lineRule="auto"/>
        <w:ind w:left="720" w:hanging="720"/>
        <w:jc w:val="both"/>
        <w:rPr>
          <w:rFonts w:ascii="Arial" w:hAnsi="Arial" w:cs="Arial"/>
          <w:position w:val="-1"/>
          <w:sz w:val="20"/>
          <w:szCs w:val="20"/>
        </w:rPr>
      </w:pPr>
    </w:p>
    <w:p w:rsidR="00BF6056" w:rsidRDefault="00A97451" w:rsidP="00D3756A">
      <w:pPr>
        <w:spacing w:after="0" w:line="240" w:lineRule="auto"/>
        <w:ind w:left="720" w:hanging="720"/>
        <w:jc w:val="both"/>
        <w:rPr>
          <w:rFonts w:ascii="Arial" w:hAnsi="Arial" w:cs="Arial"/>
          <w:position w:val="-1"/>
          <w:sz w:val="20"/>
          <w:szCs w:val="20"/>
        </w:rPr>
      </w:pPr>
      <w:r w:rsidRPr="00D3756A">
        <w:rPr>
          <w:rFonts w:ascii="Arial" w:hAnsi="Arial" w:cs="Arial"/>
          <w:position w:val="-1"/>
          <w:sz w:val="20"/>
          <w:szCs w:val="20"/>
        </w:rPr>
        <w:t xml:space="preserve">Tedjasaputra, M. 2003. </w:t>
      </w:r>
      <w:r w:rsidRPr="00D3756A">
        <w:rPr>
          <w:rFonts w:ascii="Arial" w:hAnsi="Arial" w:cs="Arial"/>
          <w:i/>
          <w:position w:val="-1"/>
          <w:sz w:val="20"/>
          <w:szCs w:val="20"/>
        </w:rPr>
        <w:t>Bermain, Main dan Permainan.</w:t>
      </w:r>
      <w:r w:rsidRPr="00D3756A">
        <w:rPr>
          <w:rFonts w:ascii="Arial" w:hAnsi="Arial" w:cs="Arial"/>
          <w:position w:val="-1"/>
          <w:sz w:val="20"/>
          <w:szCs w:val="20"/>
        </w:rPr>
        <w:t xml:space="preserve"> </w:t>
      </w:r>
      <w:r>
        <w:rPr>
          <w:rFonts w:ascii="Arial" w:hAnsi="Arial" w:cs="Arial"/>
          <w:position w:val="-1"/>
          <w:sz w:val="20"/>
          <w:szCs w:val="20"/>
        </w:rPr>
        <w:t>Bandung: R</w:t>
      </w:r>
      <w:r w:rsidRPr="00D3756A">
        <w:rPr>
          <w:rFonts w:ascii="Arial" w:hAnsi="Arial" w:cs="Arial"/>
          <w:position w:val="-1"/>
          <w:sz w:val="20"/>
          <w:szCs w:val="20"/>
        </w:rPr>
        <w:t xml:space="preserve">emaja Rosdakarya. </w:t>
      </w:r>
      <w:bookmarkStart w:id="0" w:name="_GoBack"/>
      <w:bookmarkEnd w:id="0"/>
    </w:p>
    <w:p w:rsidR="00A97451" w:rsidRPr="00A97451" w:rsidRDefault="00A97451" w:rsidP="00D3756A">
      <w:pPr>
        <w:spacing w:after="0" w:line="240" w:lineRule="auto"/>
        <w:ind w:left="720" w:hanging="720"/>
        <w:jc w:val="both"/>
        <w:rPr>
          <w:rFonts w:ascii="Arial" w:hAnsi="Arial" w:cs="Arial"/>
          <w:position w:val="-1"/>
          <w:sz w:val="20"/>
          <w:szCs w:val="20"/>
        </w:rPr>
      </w:pPr>
    </w:p>
    <w:p w:rsidR="00BA4234" w:rsidRPr="00D3756A" w:rsidRDefault="00BA4234" w:rsidP="00D3756A">
      <w:pPr>
        <w:spacing w:after="0" w:line="240" w:lineRule="auto"/>
        <w:ind w:left="720" w:hanging="720"/>
        <w:jc w:val="both"/>
        <w:rPr>
          <w:rFonts w:ascii="Arial" w:hAnsi="Arial" w:cs="Arial"/>
          <w:sz w:val="20"/>
          <w:szCs w:val="20"/>
          <w:lang w:val="en-US"/>
        </w:rPr>
      </w:pPr>
      <w:r w:rsidRPr="00D3756A">
        <w:rPr>
          <w:rFonts w:ascii="Arial" w:hAnsi="Arial" w:cs="Arial"/>
          <w:position w:val="-1"/>
          <w:sz w:val="20"/>
          <w:szCs w:val="20"/>
        </w:rPr>
        <w:t>Yunita</w:t>
      </w:r>
      <w:r w:rsidRPr="00D3756A">
        <w:rPr>
          <w:rFonts w:ascii="Arial" w:hAnsi="Arial" w:cs="Arial"/>
          <w:position w:val="-1"/>
          <w:sz w:val="20"/>
          <w:szCs w:val="20"/>
          <w:lang w:val="en-US"/>
        </w:rPr>
        <w:t xml:space="preserve">. </w:t>
      </w:r>
      <w:r w:rsidR="00BF26F5" w:rsidRPr="00D3756A">
        <w:rPr>
          <w:rFonts w:ascii="Arial" w:hAnsi="Arial" w:cs="Arial"/>
          <w:position w:val="-1"/>
          <w:sz w:val="20"/>
          <w:szCs w:val="20"/>
        </w:rPr>
        <w:t>2016</w:t>
      </w:r>
      <w:r w:rsidRPr="00D3756A">
        <w:rPr>
          <w:rFonts w:ascii="Arial" w:hAnsi="Arial" w:cs="Arial"/>
          <w:position w:val="-1"/>
          <w:sz w:val="20"/>
          <w:szCs w:val="20"/>
        </w:rPr>
        <w:t>.</w:t>
      </w:r>
      <w:r w:rsidRPr="00D3756A">
        <w:rPr>
          <w:rFonts w:ascii="Arial" w:hAnsi="Arial" w:cs="Arial"/>
          <w:position w:val="-1"/>
          <w:sz w:val="20"/>
          <w:szCs w:val="20"/>
          <w:lang w:val="en-US"/>
        </w:rPr>
        <w:t xml:space="preserve"> </w:t>
      </w:r>
      <w:r w:rsidR="00BF26F5" w:rsidRPr="00D3756A">
        <w:rPr>
          <w:rFonts w:ascii="Arial" w:hAnsi="Arial" w:cs="Arial"/>
          <w:position w:val="-1"/>
          <w:sz w:val="20"/>
          <w:szCs w:val="20"/>
        </w:rPr>
        <w:t>Upaya Meningkatkan Kemampuan Berbahasa Lisan Melalui Bermain Peran pada Kelompok B PAUD Wijaya Kusuma Kelurahan Waytaan Teluk Betung Timur Bandar Lampung Tahun Ajaran 2015/2016.</w:t>
      </w:r>
      <w:r w:rsidR="00BF26F5" w:rsidRPr="00D3756A">
        <w:rPr>
          <w:rFonts w:ascii="Arial" w:hAnsi="Arial" w:cs="Arial"/>
          <w:sz w:val="20"/>
          <w:szCs w:val="20"/>
        </w:rPr>
        <w:t xml:space="preserve"> </w:t>
      </w:r>
      <w:hyperlink r:id="rId11" w:history="1">
        <w:r w:rsidRPr="00D3756A">
          <w:rPr>
            <w:rStyle w:val="Hyperlink"/>
            <w:rFonts w:ascii="Arial" w:hAnsi="Arial" w:cs="Arial"/>
            <w:color w:val="auto"/>
            <w:sz w:val="20"/>
            <w:szCs w:val="20"/>
            <w:u w:val="none"/>
          </w:rPr>
          <w:t>http://digilib.unila.ac.id/23899/</w:t>
        </w:r>
      </w:hyperlink>
      <w:r w:rsidRPr="00D3756A">
        <w:rPr>
          <w:rFonts w:ascii="Arial" w:hAnsi="Arial" w:cs="Arial"/>
          <w:sz w:val="20"/>
          <w:szCs w:val="20"/>
          <w:lang w:val="en-US"/>
        </w:rPr>
        <w:t>.</w:t>
      </w:r>
    </w:p>
    <w:p w:rsidR="00BF26F5" w:rsidRPr="00D3756A" w:rsidRDefault="00BA4234" w:rsidP="00D3756A">
      <w:pPr>
        <w:spacing w:after="0" w:line="240" w:lineRule="auto"/>
        <w:ind w:left="720"/>
        <w:jc w:val="both"/>
        <w:rPr>
          <w:rFonts w:ascii="Arial" w:hAnsi="Arial" w:cs="Arial"/>
          <w:position w:val="-1"/>
          <w:sz w:val="20"/>
          <w:szCs w:val="20"/>
          <w:lang w:val="en-US"/>
        </w:rPr>
      </w:pPr>
      <w:r w:rsidRPr="00D3756A">
        <w:rPr>
          <w:rFonts w:ascii="Arial" w:hAnsi="Arial" w:cs="Arial"/>
          <w:sz w:val="20"/>
          <w:szCs w:val="20"/>
          <w:lang w:val="en-US"/>
        </w:rPr>
        <w:t>[diakses 3 November 2017</w:t>
      </w:r>
      <w:r w:rsidRPr="00D3756A">
        <w:rPr>
          <w:rFonts w:ascii="Arial" w:hAnsi="Arial" w:cs="Arial"/>
          <w:color w:val="000000" w:themeColor="text1"/>
          <w:sz w:val="20"/>
          <w:szCs w:val="20"/>
          <w:lang w:val="en-US"/>
        </w:rPr>
        <w:t>]</w:t>
      </w:r>
    </w:p>
    <w:p w:rsidR="00BF6056" w:rsidRPr="00D3756A" w:rsidRDefault="00BF6056" w:rsidP="00D3756A">
      <w:pPr>
        <w:spacing w:after="0" w:line="240" w:lineRule="auto"/>
        <w:ind w:left="720" w:hanging="720"/>
        <w:jc w:val="both"/>
        <w:rPr>
          <w:rFonts w:ascii="Arial" w:hAnsi="Arial" w:cs="Arial"/>
          <w:position w:val="-1"/>
          <w:sz w:val="20"/>
          <w:szCs w:val="20"/>
          <w:lang w:val="en-US"/>
        </w:rPr>
      </w:pPr>
    </w:p>
    <w:sectPr w:rsidR="00BF6056" w:rsidRPr="00D3756A" w:rsidSect="00712EF9">
      <w:type w:val="continuous"/>
      <w:pgSz w:w="11906" w:h="16838" w:code="9"/>
      <w:pgMar w:top="1701"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A83" w:rsidRDefault="003E0A83">
      <w:pPr>
        <w:spacing w:after="0" w:line="240" w:lineRule="auto"/>
      </w:pPr>
      <w:r>
        <w:separator/>
      </w:r>
    </w:p>
  </w:endnote>
  <w:endnote w:type="continuationSeparator" w:id="1">
    <w:p w:rsidR="003E0A83" w:rsidRDefault="003E0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A83" w:rsidRDefault="003E0A83">
      <w:pPr>
        <w:spacing w:after="0" w:line="240" w:lineRule="auto"/>
      </w:pPr>
      <w:r>
        <w:separator/>
      </w:r>
    </w:p>
  </w:footnote>
  <w:footnote w:type="continuationSeparator" w:id="1">
    <w:p w:rsidR="003E0A83" w:rsidRDefault="003E0A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9320"/>
      <w:docPartObj>
        <w:docPartGallery w:val="Page Numbers (Top of Page)"/>
        <w:docPartUnique/>
      </w:docPartObj>
    </w:sdtPr>
    <w:sdtEndPr>
      <w:rPr>
        <w:rFonts w:ascii="Times New Roman" w:hAnsi="Times New Roman" w:cs="Times New Roman"/>
        <w:sz w:val="24"/>
        <w:szCs w:val="24"/>
      </w:rPr>
    </w:sdtEndPr>
    <w:sdtContent>
      <w:p w:rsidR="00B0795E" w:rsidRPr="000D3A99" w:rsidRDefault="00942692">
        <w:pPr>
          <w:pStyle w:val="Header"/>
          <w:jc w:val="right"/>
          <w:rPr>
            <w:rFonts w:ascii="Times New Roman" w:hAnsi="Times New Roman" w:cs="Times New Roman"/>
            <w:sz w:val="24"/>
            <w:szCs w:val="24"/>
          </w:rPr>
        </w:pPr>
        <w:r w:rsidRPr="000D3A99">
          <w:rPr>
            <w:rFonts w:ascii="Times New Roman" w:hAnsi="Times New Roman" w:cs="Times New Roman"/>
            <w:sz w:val="24"/>
            <w:szCs w:val="24"/>
          </w:rPr>
          <w:fldChar w:fldCharType="begin"/>
        </w:r>
        <w:r w:rsidR="00B0795E" w:rsidRPr="000D3A99">
          <w:rPr>
            <w:rFonts w:ascii="Times New Roman" w:hAnsi="Times New Roman" w:cs="Times New Roman"/>
            <w:sz w:val="24"/>
            <w:szCs w:val="24"/>
          </w:rPr>
          <w:instrText xml:space="preserve"> PAGE   \* MERGEFORMAT </w:instrText>
        </w:r>
        <w:r w:rsidRPr="000D3A99">
          <w:rPr>
            <w:rFonts w:ascii="Times New Roman" w:hAnsi="Times New Roman" w:cs="Times New Roman"/>
            <w:sz w:val="24"/>
            <w:szCs w:val="24"/>
          </w:rPr>
          <w:fldChar w:fldCharType="separate"/>
        </w:r>
        <w:r w:rsidR="00A97451">
          <w:rPr>
            <w:rFonts w:ascii="Times New Roman" w:hAnsi="Times New Roman" w:cs="Times New Roman"/>
            <w:noProof/>
            <w:sz w:val="24"/>
            <w:szCs w:val="24"/>
          </w:rPr>
          <w:t>10</w:t>
        </w:r>
        <w:r w:rsidRPr="000D3A99">
          <w:rPr>
            <w:rFonts w:ascii="Times New Roman" w:hAnsi="Times New Roman" w:cs="Times New Roman"/>
            <w:sz w:val="24"/>
            <w:szCs w:val="24"/>
          </w:rPr>
          <w:fldChar w:fldCharType="end"/>
        </w:r>
      </w:p>
    </w:sdtContent>
  </w:sdt>
  <w:p w:rsidR="00B0795E" w:rsidRDefault="00B0795E">
    <w:pPr>
      <w:pStyle w:val="Header"/>
      <w:rPr>
        <w:rFonts w:ascii="Times New Roman" w:hAnsi="Times New Roman" w:cs="Times New Roman"/>
        <w:sz w:val="24"/>
        <w:szCs w:val="24"/>
      </w:rPr>
    </w:pPr>
  </w:p>
  <w:p w:rsidR="00B0795E" w:rsidRPr="000D3A99" w:rsidRDefault="00B0795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0BF2"/>
    <w:multiLevelType w:val="hybridMultilevel"/>
    <w:tmpl w:val="27EE478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201F7959"/>
    <w:multiLevelType w:val="hybridMultilevel"/>
    <w:tmpl w:val="AC64F6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8F367B"/>
    <w:multiLevelType w:val="hybridMultilevel"/>
    <w:tmpl w:val="A10269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877ED5"/>
    <w:multiLevelType w:val="hybridMultilevel"/>
    <w:tmpl w:val="17487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923FE"/>
    <w:multiLevelType w:val="hybridMultilevel"/>
    <w:tmpl w:val="09DEF7FC"/>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57B44B6"/>
    <w:multiLevelType w:val="hybridMultilevel"/>
    <w:tmpl w:val="2E18D0B4"/>
    <w:lvl w:ilvl="0" w:tplc="0409000F">
      <w:start w:val="1"/>
      <w:numFmt w:val="decimal"/>
      <w:lvlText w:val="%1."/>
      <w:lvlJc w:val="left"/>
      <w:pPr>
        <w:ind w:left="1931" w:hanging="360"/>
      </w:pPr>
    </w:lvl>
    <w:lvl w:ilvl="1" w:tplc="04090019">
      <w:start w:val="1"/>
      <w:numFmt w:val="decimal"/>
      <w:lvlText w:val="%2."/>
      <w:lvlJc w:val="left"/>
      <w:pPr>
        <w:tabs>
          <w:tab w:val="num" w:pos="1440"/>
        </w:tabs>
        <w:ind w:left="1440" w:hanging="360"/>
      </w:pPr>
    </w:lvl>
    <w:lvl w:ilvl="2" w:tplc="0409000F">
      <w:start w:val="1"/>
      <w:numFmt w:val="decimal"/>
      <w:lvlText w:val="%3."/>
      <w:lvlJc w:val="left"/>
      <w:pPr>
        <w:tabs>
          <w:tab w:val="num" w:pos="2160"/>
        </w:tabs>
        <w:ind w:left="2160" w:hanging="360"/>
      </w:pPr>
      <w:rPr>
        <w:b w:val="0"/>
      </w:rPr>
    </w:lvl>
    <w:lvl w:ilvl="3" w:tplc="25AED4E4">
      <w:start w:val="1"/>
      <w:numFmt w:val="decimal"/>
      <w:lvlText w:val="%4."/>
      <w:lvlJc w:val="left"/>
      <w:pPr>
        <w:tabs>
          <w:tab w:val="num" w:pos="2880"/>
        </w:tabs>
        <w:ind w:left="2880" w:hanging="360"/>
      </w:pPr>
      <w:rPr>
        <w:b/>
      </w:rPr>
    </w:lvl>
    <w:lvl w:ilvl="4" w:tplc="9600F348">
      <w:start w:val="1"/>
      <w:numFmt w:val="decimal"/>
      <w:lvlText w:val="%5."/>
      <w:lvlJc w:val="left"/>
      <w:pPr>
        <w:tabs>
          <w:tab w:val="num" w:pos="3600"/>
        </w:tabs>
        <w:ind w:left="3600" w:hanging="360"/>
      </w:pPr>
      <w:rPr>
        <w:b/>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9751B5F"/>
    <w:multiLevelType w:val="hybridMultilevel"/>
    <w:tmpl w:val="0CAA3798"/>
    <w:lvl w:ilvl="0" w:tplc="693E08F0">
      <w:start w:val="1"/>
      <w:numFmt w:val="lowerLetter"/>
      <w:lvlText w:val="%1."/>
      <w:lvlJc w:val="left"/>
      <w:pPr>
        <w:ind w:left="1069" w:hanging="360"/>
      </w:pPr>
      <w:rPr>
        <w:b w:val="0"/>
      </w:rPr>
    </w:lvl>
    <w:lvl w:ilvl="1" w:tplc="04090019">
      <w:start w:val="1"/>
      <w:numFmt w:val="lowerLetter"/>
      <w:lvlText w:val="%2."/>
      <w:lvlJc w:val="left"/>
      <w:pPr>
        <w:ind w:left="1789" w:hanging="360"/>
      </w:pPr>
    </w:lvl>
    <w:lvl w:ilvl="2" w:tplc="43D6D208">
      <w:start w:val="1"/>
      <w:numFmt w:val="lowerLetter"/>
      <w:lvlText w:val="%3."/>
      <w:lvlJc w:val="left"/>
      <w:pPr>
        <w:ind w:left="2689"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6D24468"/>
    <w:multiLevelType w:val="hybridMultilevel"/>
    <w:tmpl w:val="787A3B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0B53"/>
    <w:rsid w:val="0001593C"/>
    <w:rsid w:val="00017A49"/>
    <w:rsid w:val="00021D34"/>
    <w:rsid w:val="000254D2"/>
    <w:rsid w:val="00034AED"/>
    <w:rsid w:val="000352E6"/>
    <w:rsid w:val="000406FB"/>
    <w:rsid w:val="000577FE"/>
    <w:rsid w:val="00062DF0"/>
    <w:rsid w:val="000665E6"/>
    <w:rsid w:val="00066ECC"/>
    <w:rsid w:val="00076D34"/>
    <w:rsid w:val="0008644C"/>
    <w:rsid w:val="00092B70"/>
    <w:rsid w:val="00093B1A"/>
    <w:rsid w:val="000B05C6"/>
    <w:rsid w:val="000C13D1"/>
    <w:rsid w:val="000C52B6"/>
    <w:rsid w:val="000D0E46"/>
    <w:rsid w:val="000D60EC"/>
    <w:rsid w:val="00100999"/>
    <w:rsid w:val="0010277D"/>
    <w:rsid w:val="001072A6"/>
    <w:rsid w:val="00111410"/>
    <w:rsid w:val="00113709"/>
    <w:rsid w:val="00123F90"/>
    <w:rsid w:val="00140017"/>
    <w:rsid w:val="00145960"/>
    <w:rsid w:val="0015484A"/>
    <w:rsid w:val="00157A12"/>
    <w:rsid w:val="001602E1"/>
    <w:rsid w:val="00162A7B"/>
    <w:rsid w:val="001667EC"/>
    <w:rsid w:val="00174B0F"/>
    <w:rsid w:val="00175419"/>
    <w:rsid w:val="0018473B"/>
    <w:rsid w:val="00196D20"/>
    <w:rsid w:val="001B079A"/>
    <w:rsid w:val="001B1834"/>
    <w:rsid w:val="001B3C03"/>
    <w:rsid w:val="001B4358"/>
    <w:rsid w:val="001C15BF"/>
    <w:rsid w:val="001D3526"/>
    <w:rsid w:val="001D71E9"/>
    <w:rsid w:val="001F1B21"/>
    <w:rsid w:val="00204275"/>
    <w:rsid w:val="00206906"/>
    <w:rsid w:val="002133F7"/>
    <w:rsid w:val="00214D48"/>
    <w:rsid w:val="0022093D"/>
    <w:rsid w:val="0024365A"/>
    <w:rsid w:val="00261883"/>
    <w:rsid w:val="0026221B"/>
    <w:rsid w:val="002641BD"/>
    <w:rsid w:val="00276505"/>
    <w:rsid w:val="002846A1"/>
    <w:rsid w:val="002A6435"/>
    <w:rsid w:val="002A74A4"/>
    <w:rsid w:val="002B0D84"/>
    <w:rsid w:val="002B33F4"/>
    <w:rsid w:val="002C0B6C"/>
    <w:rsid w:val="002D1E84"/>
    <w:rsid w:val="002F3EDC"/>
    <w:rsid w:val="002F672C"/>
    <w:rsid w:val="003010CA"/>
    <w:rsid w:val="00302120"/>
    <w:rsid w:val="00302AA4"/>
    <w:rsid w:val="00303551"/>
    <w:rsid w:val="00304C22"/>
    <w:rsid w:val="0031028A"/>
    <w:rsid w:val="00321F2E"/>
    <w:rsid w:val="00337302"/>
    <w:rsid w:val="00343578"/>
    <w:rsid w:val="003439BF"/>
    <w:rsid w:val="00346692"/>
    <w:rsid w:val="00346D78"/>
    <w:rsid w:val="0035063B"/>
    <w:rsid w:val="00352CD6"/>
    <w:rsid w:val="00354EC2"/>
    <w:rsid w:val="003562BB"/>
    <w:rsid w:val="003623DC"/>
    <w:rsid w:val="003658C5"/>
    <w:rsid w:val="00366602"/>
    <w:rsid w:val="00366899"/>
    <w:rsid w:val="00371FE8"/>
    <w:rsid w:val="003877F3"/>
    <w:rsid w:val="00387F26"/>
    <w:rsid w:val="00393091"/>
    <w:rsid w:val="003A1F13"/>
    <w:rsid w:val="003C61A7"/>
    <w:rsid w:val="003D1E3F"/>
    <w:rsid w:val="003D2225"/>
    <w:rsid w:val="003E0A83"/>
    <w:rsid w:val="003E3CA3"/>
    <w:rsid w:val="003E5627"/>
    <w:rsid w:val="003F557B"/>
    <w:rsid w:val="004119BE"/>
    <w:rsid w:val="00412846"/>
    <w:rsid w:val="00415611"/>
    <w:rsid w:val="00435A6E"/>
    <w:rsid w:val="004377B6"/>
    <w:rsid w:val="0044237E"/>
    <w:rsid w:val="004478F5"/>
    <w:rsid w:val="004515B9"/>
    <w:rsid w:val="004602DB"/>
    <w:rsid w:val="00460D23"/>
    <w:rsid w:val="00470FF6"/>
    <w:rsid w:val="00476D56"/>
    <w:rsid w:val="0047764B"/>
    <w:rsid w:val="00485A8F"/>
    <w:rsid w:val="0048766E"/>
    <w:rsid w:val="004915F0"/>
    <w:rsid w:val="00492274"/>
    <w:rsid w:val="004A349A"/>
    <w:rsid w:val="004B307A"/>
    <w:rsid w:val="004B74D1"/>
    <w:rsid w:val="004C1356"/>
    <w:rsid w:val="004C5E53"/>
    <w:rsid w:val="004D0547"/>
    <w:rsid w:val="00512DC9"/>
    <w:rsid w:val="005140B5"/>
    <w:rsid w:val="005210E8"/>
    <w:rsid w:val="00522137"/>
    <w:rsid w:val="00522F5F"/>
    <w:rsid w:val="005255C4"/>
    <w:rsid w:val="005255D2"/>
    <w:rsid w:val="00541EE4"/>
    <w:rsid w:val="00550ADF"/>
    <w:rsid w:val="00556835"/>
    <w:rsid w:val="00572753"/>
    <w:rsid w:val="00572D16"/>
    <w:rsid w:val="00573C85"/>
    <w:rsid w:val="005772E7"/>
    <w:rsid w:val="00593362"/>
    <w:rsid w:val="0059569C"/>
    <w:rsid w:val="005A3B67"/>
    <w:rsid w:val="005A4600"/>
    <w:rsid w:val="005B0EDB"/>
    <w:rsid w:val="005B69A5"/>
    <w:rsid w:val="005C0DD6"/>
    <w:rsid w:val="005C4895"/>
    <w:rsid w:val="005D3B7F"/>
    <w:rsid w:val="005E48F3"/>
    <w:rsid w:val="005E5D0F"/>
    <w:rsid w:val="005E6B5C"/>
    <w:rsid w:val="005F4CBA"/>
    <w:rsid w:val="005F7732"/>
    <w:rsid w:val="006107A4"/>
    <w:rsid w:val="00613025"/>
    <w:rsid w:val="0062153D"/>
    <w:rsid w:val="0062292D"/>
    <w:rsid w:val="0062355F"/>
    <w:rsid w:val="0063200C"/>
    <w:rsid w:val="00642FE7"/>
    <w:rsid w:val="00653177"/>
    <w:rsid w:val="00653AF4"/>
    <w:rsid w:val="00662AE5"/>
    <w:rsid w:val="00682A81"/>
    <w:rsid w:val="00687EFB"/>
    <w:rsid w:val="00692670"/>
    <w:rsid w:val="00695E5C"/>
    <w:rsid w:val="006B147A"/>
    <w:rsid w:val="006C50A9"/>
    <w:rsid w:val="006D0E63"/>
    <w:rsid w:val="006D2E9F"/>
    <w:rsid w:val="006D64DB"/>
    <w:rsid w:val="00700D44"/>
    <w:rsid w:val="00712EF9"/>
    <w:rsid w:val="00721D25"/>
    <w:rsid w:val="00732273"/>
    <w:rsid w:val="007366E4"/>
    <w:rsid w:val="00764B6C"/>
    <w:rsid w:val="0077043A"/>
    <w:rsid w:val="00774A49"/>
    <w:rsid w:val="00775C18"/>
    <w:rsid w:val="0078213A"/>
    <w:rsid w:val="00782C46"/>
    <w:rsid w:val="00782FFC"/>
    <w:rsid w:val="007930F1"/>
    <w:rsid w:val="00795556"/>
    <w:rsid w:val="007A630C"/>
    <w:rsid w:val="007A6743"/>
    <w:rsid w:val="007B1751"/>
    <w:rsid w:val="007B376D"/>
    <w:rsid w:val="007B3FFB"/>
    <w:rsid w:val="007C1D07"/>
    <w:rsid w:val="007C6791"/>
    <w:rsid w:val="007C6EFB"/>
    <w:rsid w:val="007C7745"/>
    <w:rsid w:val="007C7815"/>
    <w:rsid w:val="007D4375"/>
    <w:rsid w:val="007E1BFE"/>
    <w:rsid w:val="007E4143"/>
    <w:rsid w:val="007F0B0A"/>
    <w:rsid w:val="007F119D"/>
    <w:rsid w:val="008055A8"/>
    <w:rsid w:val="00824541"/>
    <w:rsid w:val="00826A63"/>
    <w:rsid w:val="00846280"/>
    <w:rsid w:val="0084667B"/>
    <w:rsid w:val="00847CAC"/>
    <w:rsid w:val="008512FA"/>
    <w:rsid w:val="00851C66"/>
    <w:rsid w:val="00853BA3"/>
    <w:rsid w:val="00853D5A"/>
    <w:rsid w:val="00854182"/>
    <w:rsid w:val="00875BD7"/>
    <w:rsid w:val="00877673"/>
    <w:rsid w:val="008813FF"/>
    <w:rsid w:val="00884D28"/>
    <w:rsid w:val="00887402"/>
    <w:rsid w:val="00892C99"/>
    <w:rsid w:val="00896F78"/>
    <w:rsid w:val="008C0B53"/>
    <w:rsid w:val="008C5EC1"/>
    <w:rsid w:val="008D193B"/>
    <w:rsid w:val="008D277A"/>
    <w:rsid w:val="008D30FB"/>
    <w:rsid w:val="008D481C"/>
    <w:rsid w:val="00903694"/>
    <w:rsid w:val="0090534C"/>
    <w:rsid w:val="00911358"/>
    <w:rsid w:val="009155BB"/>
    <w:rsid w:val="00917FB0"/>
    <w:rsid w:val="00920944"/>
    <w:rsid w:val="00927D17"/>
    <w:rsid w:val="009340F8"/>
    <w:rsid w:val="0093672D"/>
    <w:rsid w:val="00937603"/>
    <w:rsid w:val="00940989"/>
    <w:rsid w:val="00942692"/>
    <w:rsid w:val="009433A2"/>
    <w:rsid w:val="00947BE4"/>
    <w:rsid w:val="00955E92"/>
    <w:rsid w:val="009671EF"/>
    <w:rsid w:val="009822C3"/>
    <w:rsid w:val="00990407"/>
    <w:rsid w:val="00990E60"/>
    <w:rsid w:val="00992110"/>
    <w:rsid w:val="00995DD8"/>
    <w:rsid w:val="009A45A2"/>
    <w:rsid w:val="009A6FEE"/>
    <w:rsid w:val="009C6806"/>
    <w:rsid w:val="009D7ACF"/>
    <w:rsid w:val="009E7B5A"/>
    <w:rsid w:val="00A002F7"/>
    <w:rsid w:val="00A03D6B"/>
    <w:rsid w:val="00A04178"/>
    <w:rsid w:val="00A050C9"/>
    <w:rsid w:val="00A16983"/>
    <w:rsid w:val="00A22D14"/>
    <w:rsid w:val="00A340AA"/>
    <w:rsid w:val="00A34353"/>
    <w:rsid w:val="00A3628C"/>
    <w:rsid w:val="00A362B6"/>
    <w:rsid w:val="00A37474"/>
    <w:rsid w:val="00A4012A"/>
    <w:rsid w:val="00A43E7D"/>
    <w:rsid w:val="00A60100"/>
    <w:rsid w:val="00A6196F"/>
    <w:rsid w:val="00A70B94"/>
    <w:rsid w:val="00A70C17"/>
    <w:rsid w:val="00A739DE"/>
    <w:rsid w:val="00A742B8"/>
    <w:rsid w:val="00A83A05"/>
    <w:rsid w:val="00A9231E"/>
    <w:rsid w:val="00A9568C"/>
    <w:rsid w:val="00A97451"/>
    <w:rsid w:val="00AB41A2"/>
    <w:rsid w:val="00AB7988"/>
    <w:rsid w:val="00AC6659"/>
    <w:rsid w:val="00AD0DEF"/>
    <w:rsid w:val="00AD7AAE"/>
    <w:rsid w:val="00AE60F3"/>
    <w:rsid w:val="00AE7063"/>
    <w:rsid w:val="00B03124"/>
    <w:rsid w:val="00B035D3"/>
    <w:rsid w:val="00B03A50"/>
    <w:rsid w:val="00B04243"/>
    <w:rsid w:val="00B0795E"/>
    <w:rsid w:val="00B23150"/>
    <w:rsid w:val="00B23CB1"/>
    <w:rsid w:val="00B27844"/>
    <w:rsid w:val="00B36ACA"/>
    <w:rsid w:val="00B416EE"/>
    <w:rsid w:val="00B41B6D"/>
    <w:rsid w:val="00B57F04"/>
    <w:rsid w:val="00B64EE1"/>
    <w:rsid w:val="00B74292"/>
    <w:rsid w:val="00B8559B"/>
    <w:rsid w:val="00BA196C"/>
    <w:rsid w:val="00BA4234"/>
    <w:rsid w:val="00BA4B1B"/>
    <w:rsid w:val="00BA4EFC"/>
    <w:rsid w:val="00BC2DE3"/>
    <w:rsid w:val="00BD00A2"/>
    <w:rsid w:val="00BD02BB"/>
    <w:rsid w:val="00BD0995"/>
    <w:rsid w:val="00BE235B"/>
    <w:rsid w:val="00BE52F2"/>
    <w:rsid w:val="00BE65C6"/>
    <w:rsid w:val="00BE7F17"/>
    <w:rsid w:val="00BF0D8E"/>
    <w:rsid w:val="00BF26F5"/>
    <w:rsid w:val="00BF3576"/>
    <w:rsid w:val="00BF6056"/>
    <w:rsid w:val="00C2656A"/>
    <w:rsid w:val="00C367D8"/>
    <w:rsid w:val="00C448C8"/>
    <w:rsid w:val="00C63362"/>
    <w:rsid w:val="00C67483"/>
    <w:rsid w:val="00C70C83"/>
    <w:rsid w:val="00C71293"/>
    <w:rsid w:val="00C7701F"/>
    <w:rsid w:val="00C81D97"/>
    <w:rsid w:val="00C87397"/>
    <w:rsid w:val="00C9057C"/>
    <w:rsid w:val="00C92FB2"/>
    <w:rsid w:val="00CB16E2"/>
    <w:rsid w:val="00CC1B6C"/>
    <w:rsid w:val="00CC4AF6"/>
    <w:rsid w:val="00CD5B69"/>
    <w:rsid w:val="00CD7724"/>
    <w:rsid w:val="00CE3778"/>
    <w:rsid w:val="00CF2301"/>
    <w:rsid w:val="00D00707"/>
    <w:rsid w:val="00D1255F"/>
    <w:rsid w:val="00D213B4"/>
    <w:rsid w:val="00D26621"/>
    <w:rsid w:val="00D27C45"/>
    <w:rsid w:val="00D31700"/>
    <w:rsid w:val="00D32D48"/>
    <w:rsid w:val="00D3756A"/>
    <w:rsid w:val="00D412E6"/>
    <w:rsid w:val="00D43666"/>
    <w:rsid w:val="00D4720D"/>
    <w:rsid w:val="00D517B5"/>
    <w:rsid w:val="00D51C6C"/>
    <w:rsid w:val="00D53543"/>
    <w:rsid w:val="00D537D1"/>
    <w:rsid w:val="00D56CBB"/>
    <w:rsid w:val="00D607AE"/>
    <w:rsid w:val="00D60AFC"/>
    <w:rsid w:val="00D77443"/>
    <w:rsid w:val="00D77EF0"/>
    <w:rsid w:val="00D80291"/>
    <w:rsid w:val="00D84C72"/>
    <w:rsid w:val="00DB7099"/>
    <w:rsid w:val="00DC4D50"/>
    <w:rsid w:val="00DD2411"/>
    <w:rsid w:val="00DD2CAE"/>
    <w:rsid w:val="00DE11B7"/>
    <w:rsid w:val="00DE1F45"/>
    <w:rsid w:val="00DE7380"/>
    <w:rsid w:val="00E00BCC"/>
    <w:rsid w:val="00E03D61"/>
    <w:rsid w:val="00E06407"/>
    <w:rsid w:val="00E10AB3"/>
    <w:rsid w:val="00E318BB"/>
    <w:rsid w:val="00E34C85"/>
    <w:rsid w:val="00E4130D"/>
    <w:rsid w:val="00E4718B"/>
    <w:rsid w:val="00E522AA"/>
    <w:rsid w:val="00E563AB"/>
    <w:rsid w:val="00E57883"/>
    <w:rsid w:val="00E60406"/>
    <w:rsid w:val="00E6277C"/>
    <w:rsid w:val="00E81BF0"/>
    <w:rsid w:val="00E851AE"/>
    <w:rsid w:val="00E97EC9"/>
    <w:rsid w:val="00EA145B"/>
    <w:rsid w:val="00EA34DF"/>
    <w:rsid w:val="00EA40EC"/>
    <w:rsid w:val="00EA4341"/>
    <w:rsid w:val="00EA50F1"/>
    <w:rsid w:val="00EB7656"/>
    <w:rsid w:val="00EC15EC"/>
    <w:rsid w:val="00ED2834"/>
    <w:rsid w:val="00EE5BEA"/>
    <w:rsid w:val="00EF2D42"/>
    <w:rsid w:val="00EF4414"/>
    <w:rsid w:val="00EF57D6"/>
    <w:rsid w:val="00F05336"/>
    <w:rsid w:val="00F07AF4"/>
    <w:rsid w:val="00F24D19"/>
    <w:rsid w:val="00F27A6B"/>
    <w:rsid w:val="00F32178"/>
    <w:rsid w:val="00F35B8F"/>
    <w:rsid w:val="00F36160"/>
    <w:rsid w:val="00F576FF"/>
    <w:rsid w:val="00F61877"/>
    <w:rsid w:val="00F64D3D"/>
    <w:rsid w:val="00F91ACC"/>
    <w:rsid w:val="00F92CE8"/>
    <w:rsid w:val="00F97FCA"/>
    <w:rsid w:val="00FB441F"/>
    <w:rsid w:val="00FB6CC9"/>
    <w:rsid w:val="00FC338F"/>
    <w:rsid w:val="00FD2017"/>
    <w:rsid w:val="00FD455C"/>
    <w:rsid w:val="00FE4035"/>
    <w:rsid w:val="00FF79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7B"/>
    <w:rPr>
      <w:rFonts w:eastAsiaTheme="minorEastAsia"/>
      <w:lang w:val="id-ID" w:eastAsia="id-ID"/>
    </w:rPr>
  </w:style>
  <w:style w:type="paragraph" w:styleId="Heading1">
    <w:name w:val="heading 1"/>
    <w:basedOn w:val="Normal"/>
    <w:next w:val="Normal"/>
    <w:link w:val="Heading1Char"/>
    <w:uiPriority w:val="9"/>
    <w:qFormat/>
    <w:rsid w:val="008C0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8C0B53"/>
    <w:pPr>
      <w:spacing w:after="120" w:line="360" w:lineRule="auto"/>
      <w:ind w:left="720" w:hanging="357"/>
      <w:contextualSpacing/>
      <w:jc w:val="both"/>
    </w:pPr>
    <w:rPr>
      <w:rFonts w:eastAsiaTheme="minorHAnsi"/>
      <w:lang w:eastAsia="en-US"/>
    </w:rPr>
  </w:style>
  <w:style w:type="character" w:customStyle="1" w:styleId="ListParagraphChar">
    <w:name w:val="List Paragraph Char"/>
    <w:aliases w:val="Body of text Char,List Paragraph1 Char"/>
    <w:link w:val="ListParagraph"/>
    <w:uiPriority w:val="34"/>
    <w:locked/>
    <w:rsid w:val="008C0B53"/>
    <w:rPr>
      <w:lang w:val="id-ID"/>
    </w:rPr>
  </w:style>
  <w:style w:type="paragraph" w:customStyle="1" w:styleId="Default">
    <w:name w:val="Default"/>
    <w:rsid w:val="008C0B5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8C0B53"/>
    <w:rPr>
      <w:color w:val="0000FF" w:themeColor="hyperlink"/>
      <w:u w:val="single"/>
    </w:rPr>
  </w:style>
  <w:style w:type="paragraph" w:styleId="Header">
    <w:name w:val="header"/>
    <w:basedOn w:val="Normal"/>
    <w:link w:val="HeaderChar"/>
    <w:uiPriority w:val="99"/>
    <w:unhideWhenUsed/>
    <w:rsid w:val="008C0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B53"/>
    <w:rPr>
      <w:rFonts w:eastAsiaTheme="minorEastAsia"/>
      <w:lang w:val="id-ID" w:eastAsia="id-ID"/>
    </w:rPr>
  </w:style>
  <w:style w:type="paragraph" w:customStyle="1" w:styleId="Timesnew">
    <w:name w:val="Times new"/>
    <w:basedOn w:val="Heading1"/>
    <w:rsid w:val="008C0B53"/>
    <w:pPr>
      <w:keepNext w:val="0"/>
      <w:keepLines w:val="0"/>
      <w:shd w:val="clear" w:color="auto" w:fill="FCFCFC"/>
      <w:spacing w:before="161" w:after="161" w:line="240" w:lineRule="auto"/>
    </w:pPr>
    <w:rPr>
      <w:rFonts w:ascii="Georgia" w:eastAsia="Times New Roman" w:hAnsi="Georgia" w:cs="Times New Roman"/>
      <w:color w:val="333333"/>
      <w:kern w:val="36"/>
      <w:sz w:val="44"/>
      <w:szCs w:val="44"/>
      <w:lang w:val="en-US" w:eastAsia="en-US"/>
    </w:rPr>
  </w:style>
  <w:style w:type="character" w:customStyle="1" w:styleId="Heading1Char">
    <w:name w:val="Heading 1 Char"/>
    <w:basedOn w:val="DefaultParagraphFont"/>
    <w:link w:val="Heading1"/>
    <w:uiPriority w:val="9"/>
    <w:rsid w:val="008C0B53"/>
    <w:rPr>
      <w:rFonts w:asciiTheme="majorHAnsi" w:eastAsiaTheme="majorEastAsia" w:hAnsiTheme="majorHAnsi" w:cstheme="majorBidi"/>
      <w:b/>
      <w:bCs/>
      <w:color w:val="365F91" w:themeColor="accent1" w:themeShade="BF"/>
      <w:sz w:val="28"/>
      <w:szCs w:val="28"/>
      <w:lang w:val="id-ID" w:eastAsia="id-ID"/>
    </w:rPr>
  </w:style>
  <w:style w:type="paragraph" w:styleId="BalloonText">
    <w:name w:val="Balloon Text"/>
    <w:basedOn w:val="Normal"/>
    <w:link w:val="BalloonTextChar"/>
    <w:uiPriority w:val="99"/>
    <w:semiHidden/>
    <w:unhideWhenUsed/>
    <w:rsid w:val="008C0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B53"/>
    <w:rPr>
      <w:rFonts w:ascii="Tahoma" w:eastAsiaTheme="minorEastAsia" w:hAnsi="Tahoma" w:cs="Tahoma"/>
      <w:sz w:val="16"/>
      <w:szCs w:val="16"/>
      <w:lang w:val="id-ID" w:eastAsia="id-ID"/>
    </w:rPr>
  </w:style>
  <w:style w:type="paragraph" w:styleId="Footer">
    <w:name w:val="footer"/>
    <w:basedOn w:val="Normal"/>
    <w:link w:val="FooterChar"/>
    <w:uiPriority w:val="99"/>
    <w:unhideWhenUsed/>
    <w:rsid w:val="0055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ADF"/>
    <w:rPr>
      <w:rFonts w:eastAsiaTheme="minorEastAsia"/>
      <w:lang w:val="id-ID" w:eastAsia="id-ID"/>
    </w:rPr>
  </w:style>
  <w:style w:type="table" w:styleId="TableGrid">
    <w:name w:val="Table Grid"/>
    <w:basedOn w:val="TableNormal"/>
    <w:uiPriority w:val="59"/>
    <w:rsid w:val="00174B0F"/>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213B4"/>
    <w:rPr>
      <w:rFonts w:eastAsiaTheme="minorHAnsi"/>
      <w:lang w:val="en-US" w:eastAsia="en-US"/>
    </w:rPr>
  </w:style>
  <w:style w:type="paragraph" w:customStyle="1" w:styleId="DecimalAligned">
    <w:name w:val="Decimal Aligned"/>
    <w:basedOn w:val="Normal"/>
    <w:uiPriority w:val="40"/>
    <w:qFormat/>
    <w:rsid w:val="0059569C"/>
    <w:pPr>
      <w:tabs>
        <w:tab w:val="decimal" w:pos="360"/>
      </w:tabs>
    </w:pPr>
    <w:rPr>
      <w:rFonts w:eastAsiaTheme="minorHAnsi"/>
      <w:lang w:val="en-US" w:eastAsia="ja-JP"/>
    </w:rPr>
  </w:style>
  <w:style w:type="paragraph" w:styleId="FootnoteText">
    <w:name w:val="footnote text"/>
    <w:basedOn w:val="Normal"/>
    <w:link w:val="FootnoteTextChar"/>
    <w:uiPriority w:val="99"/>
    <w:unhideWhenUsed/>
    <w:rsid w:val="0059569C"/>
    <w:pPr>
      <w:spacing w:after="0" w:line="240" w:lineRule="auto"/>
    </w:pPr>
    <w:rPr>
      <w:sz w:val="20"/>
      <w:szCs w:val="20"/>
      <w:lang w:val="en-US" w:eastAsia="ja-JP"/>
    </w:rPr>
  </w:style>
  <w:style w:type="character" w:customStyle="1" w:styleId="FootnoteTextChar">
    <w:name w:val="Footnote Text Char"/>
    <w:basedOn w:val="DefaultParagraphFont"/>
    <w:link w:val="FootnoteText"/>
    <w:uiPriority w:val="99"/>
    <w:rsid w:val="0059569C"/>
    <w:rPr>
      <w:rFonts w:eastAsiaTheme="minorEastAsia"/>
      <w:sz w:val="20"/>
      <w:szCs w:val="20"/>
      <w:lang w:eastAsia="ja-JP"/>
    </w:rPr>
  </w:style>
  <w:style w:type="character" w:styleId="SubtleEmphasis">
    <w:name w:val="Subtle Emphasis"/>
    <w:basedOn w:val="DefaultParagraphFont"/>
    <w:uiPriority w:val="19"/>
    <w:qFormat/>
    <w:rsid w:val="0059569C"/>
    <w:rPr>
      <w:i/>
      <w:iCs/>
      <w:color w:val="000000" w:themeColor="text1"/>
    </w:rPr>
  </w:style>
  <w:style w:type="table" w:customStyle="1" w:styleId="LightShading-Accent11">
    <w:name w:val="Light Shading - Accent 11"/>
    <w:basedOn w:val="TableNormal"/>
    <w:uiPriority w:val="60"/>
    <w:rsid w:val="0059569C"/>
    <w:pPr>
      <w:spacing w:after="0" w:line="240" w:lineRule="auto"/>
    </w:pPr>
    <w:rPr>
      <w:rFonts w:eastAsiaTheme="minorEastAsia"/>
      <w:color w:val="4F81BD" w:themeColor="accent1"/>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rsid w:val="0059569C"/>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AE60F3"/>
    <w:pPr>
      <w:spacing w:after="0" w:line="240" w:lineRule="auto"/>
      <w:jc w:val="center"/>
    </w:pPr>
    <w:rPr>
      <w:rFonts w:eastAsiaTheme="minorEastAsia"/>
      <w:sz w:val="28"/>
      <w:lang w:eastAsia="ja-JP"/>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styleId="MediumList2-Accent1">
    <w:name w:val="Medium List 2 Accent 1"/>
    <w:basedOn w:val="TableNormal"/>
    <w:uiPriority w:val="66"/>
    <w:rsid w:val="00AE60F3"/>
    <w:pPr>
      <w:spacing w:after="0" w:line="240" w:lineRule="auto"/>
    </w:pPr>
    <w:rPr>
      <w:rFonts w:asciiTheme="majorHAnsi" w:eastAsiaTheme="majorEastAsia" w:hAnsiTheme="majorHAnsi" w:cstheme="majorBidi"/>
      <w:color w:val="000000" w:themeColor="text1"/>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TMLPreformatted">
    <w:name w:val="HTML Preformatted"/>
    <w:basedOn w:val="Normal"/>
    <w:link w:val="HTMLPreformattedChar"/>
    <w:uiPriority w:val="99"/>
    <w:unhideWhenUsed/>
    <w:rsid w:val="00A36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3628C"/>
    <w:rPr>
      <w:rFonts w:ascii="Courier New" w:eastAsia="Times New Roman" w:hAnsi="Courier New" w:cs="Courier New"/>
      <w:sz w:val="20"/>
      <w:szCs w:val="20"/>
    </w:rPr>
  </w:style>
  <w:style w:type="character" w:customStyle="1" w:styleId="apple-style-span">
    <w:name w:val="apple-style-span"/>
    <w:basedOn w:val="DefaultParagraphFont"/>
    <w:rsid w:val="001B1834"/>
  </w:style>
  <w:style w:type="character" w:customStyle="1" w:styleId="apple-converted-space">
    <w:name w:val="apple-converted-space"/>
    <w:basedOn w:val="DefaultParagraphFont"/>
    <w:rsid w:val="00C873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6168598">
      <w:bodyDiv w:val="1"/>
      <w:marLeft w:val="0"/>
      <w:marRight w:val="0"/>
      <w:marTop w:val="0"/>
      <w:marBottom w:val="0"/>
      <w:divBdr>
        <w:top w:val="none" w:sz="0" w:space="0" w:color="auto"/>
        <w:left w:val="none" w:sz="0" w:space="0" w:color="auto"/>
        <w:bottom w:val="none" w:sz="0" w:space="0" w:color="auto"/>
        <w:right w:val="none" w:sz="0" w:space="0" w:color="auto"/>
      </w:divBdr>
    </w:div>
    <w:div w:id="351223306">
      <w:bodyDiv w:val="1"/>
      <w:marLeft w:val="0"/>
      <w:marRight w:val="0"/>
      <w:marTop w:val="0"/>
      <w:marBottom w:val="0"/>
      <w:divBdr>
        <w:top w:val="none" w:sz="0" w:space="0" w:color="auto"/>
        <w:left w:val="none" w:sz="0" w:space="0" w:color="auto"/>
        <w:bottom w:val="none" w:sz="0" w:space="0" w:color="auto"/>
        <w:right w:val="none" w:sz="0" w:space="0" w:color="auto"/>
      </w:divBdr>
    </w:div>
    <w:div w:id="775253385">
      <w:bodyDiv w:val="1"/>
      <w:marLeft w:val="0"/>
      <w:marRight w:val="0"/>
      <w:marTop w:val="0"/>
      <w:marBottom w:val="0"/>
      <w:divBdr>
        <w:top w:val="none" w:sz="0" w:space="0" w:color="auto"/>
        <w:left w:val="none" w:sz="0" w:space="0" w:color="auto"/>
        <w:bottom w:val="none" w:sz="0" w:space="0" w:color="auto"/>
        <w:right w:val="none" w:sz="0" w:space="0" w:color="auto"/>
      </w:divBdr>
    </w:div>
    <w:div w:id="19979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lib.unila.ac.id/23899/" TargetMode="External"/><Relationship Id="rId5" Type="http://schemas.openxmlformats.org/officeDocument/2006/relationships/webSettings" Target="webSettings.xml"/><Relationship Id="rId10" Type="http://schemas.openxmlformats.org/officeDocument/2006/relationships/hyperlink" Target="https://sci-hub.cc/https://doi.org/10.1016/j.langsci.2017.01.007" TargetMode="External"/><Relationship Id="rId4" Type="http://schemas.openxmlformats.org/officeDocument/2006/relationships/settings" Target="settings.xml"/><Relationship Id="rId9" Type="http://schemas.openxmlformats.org/officeDocument/2006/relationships/hyperlink" Target="https://scihub.cc/https://doi.org/10.1016/j.lingua.2017.0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0FFF0-1964-4CD0-8A32-8F7043D2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10</Pages>
  <Words>4986</Words>
  <Characters>28422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44</cp:revision>
  <cp:lastPrinted>2017-12-12T03:19:00Z</cp:lastPrinted>
  <dcterms:created xsi:type="dcterms:W3CDTF">2017-11-28T16:50:00Z</dcterms:created>
  <dcterms:modified xsi:type="dcterms:W3CDTF">2017-12-18T12:45:00Z</dcterms:modified>
</cp:coreProperties>
</file>